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6E" w:rsidRDefault="005E636E" w:rsidP="001E15E8">
      <w:pPr>
        <w:ind w:firstLineChars="200" w:firstLine="420"/>
        <w:rPr>
          <w:rFonts w:hint="eastAsia"/>
        </w:rPr>
      </w:pPr>
      <w:r>
        <w:rPr>
          <w:rFonts w:hint="eastAsia"/>
        </w:rPr>
        <w:t>＿＿＿＿＿＿＿＿＿＿＿＿＿＿＿＿＿＿＿＿＿＿＿＿＿＿＿＿＿＿＿＿＿＿＿＿＿＿＿＿</w:t>
      </w:r>
    </w:p>
    <w:p w:rsidR="001E15E8" w:rsidRPr="001E15E8" w:rsidRDefault="005E636E" w:rsidP="005E636E">
      <w:pPr>
        <w:rPr>
          <w:rFonts w:hint="eastAsia"/>
          <w:sz w:val="24"/>
          <w:szCs w:val="24"/>
        </w:rPr>
      </w:pPr>
      <w:r>
        <w:rPr>
          <w:rFonts w:hint="eastAsia"/>
        </w:rPr>
        <w:t xml:space="preserve">　　　　　</w:t>
      </w:r>
      <w:r>
        <w:rPr>
          <w:rFonts w:hint="eastAsia"/>
        </w:rPr>
        <w:t xml:space="preserve">  </w:t>
      </w:r>
      <w:r>
        <w:rPr>
          <w:rFonts w:hint="eastAsia"/>
        </w:rPr>
        <w:t xml:space="preserve">　　　</w:t>
      </w:r>
      <w:r w:rsidRPr="001E15E8">
        <w:rPr>
          <w:rFonts w:hint="eastAsia"/>
          <w:sz w:val="24"/>
          <w:szCs w:val="24"/>
        </w:rPr>
        <w:t>研究委員会技術報告新サービスのご案内</w:t>
      </w:r>
    </w:p>
    <w:p w:rsidR="001E15E8" w:rsidRDefault="001E15E8" w:rsidP="001E15E8">
      <w:pPr>
        <w:jc w:val="center"/>
        <w:rPr>
          <w:rFonts w:hint="eastAsia"/>
        </w:rPr>
      </w:pPr>
      <w:r w:rsidRPr="001E15E8">
        <w:rPr>
          <w:rFonts w:hint="eastAsia"/>
          <w:sz w:val="24"/>
          <w:szCs w:val="24"/>
        </w:rPr>
        <w:t>「技術報告電子化新サービス」開始により割安価格で研究会に参加しませんか</w:t>
      </w:r>
      <w:r w:rsidR="00F05ECD">
        <w:rPr>
          <w:sz w:val="24"/>
          <w:szCs w:val="24"/>
        </w:rPr>
        <w:br/>
      </w:r>
      <w:r w:rsidR="00F05ECD">
        <w:rPr>
          <w:rFonts w:hint="eastAsia"/>
          <w:sz w:val="22"/>
        </w:rPr>
        <w:t xml:space="preserve">　たいへんお得な価格設定となっていますので</w:t>
      </w:r>
      <w:r w:rsidR="00F05ECD" w:rsidRPr="001E15E8">
        <w:rPr>
          <w:rFonts w:hint="eastAsia"/>
          <w:sz w:val="22"/>
        </w:rPr>
        <w:t>この機会に是非ご登録ください．</w:t>
      </w:r>
    </w:p>
    <w:p w:rsidR="005E636E" w:rsidRDefault="005E636E" w:rsidP="001E15E8">
      <w:pPr>
        <w:ind w:firstLineChars="200" w:firstLine="420"/>
        <w:rPr>
          <w:rFonts w:hint="eastAsia"/>
        </w:rPr>
      </w:pPr>
      <w:r>
        <w:rPr>
          <w:rFonts w:hint="eastAsia"/>
        </w:rPr>
        <w:t>￣￣￣￣￣￣￣￣￣￣￣￣￣￣￣￣￣￣￣￣￣￣￣￣￣￣￣￣￣￣￣￣￣￣￣￣￣￣￣￣</w:t>
      </w:r>
    </w:p>
    <w:p w:rsidR="005E636E" w:rsidRPr="001E15E8" w:rsidRDefault="005E636E" w:rsidP="001E15E8">
      <w:pPr>
        <w:ind w:firstLineChars="100" w:firstLine="220"/>
        <w:rPr>
          <w:rFonts w:hint="eastAsia"/>
          <w:sz w:val="22"/>
        </w:rPr>
      </w:pPr>
      <w:r w:rsidRPr="001E15E8">
        <w:rPr>
          <w:rFonts w:hint="eastAsia"/>
          <w:sz w:val="22"/>
        </w:rPr>
        <w:t>当学会では技術報告（技報）のオンライン環境での利便性向上を図るため</w:t>
      </w:r>
      <w:r w:rsidRPr="001E15E8">
        <w:rPr>
          <w:rFonts w:hint="eastAsia"/>
          <w:sz w:val="22"/>
        </w:rPr>
        <w:t>,2023</w:t>
      </w:r>
      <w:r w:rsidRPr="001E15E8">
        <w:rPr>
          <w:rFonts w:hint="eastAsia"/>
          <w:sz w:val="22"/>
        </w:rPr>
        <w:t>年度より冊子体および</w:t>
      </w:r>
      <w:r w:rsidRPr="001E15E8">
        <w:rPr>
          <w:rFonts w:hint="eastAsia"/>
          <w:sz w:val="22"/>
        </w:rPr>
        <w:t>CD</w:t>
      </w:r>
      <w:r w:rsidRPr="001E15E8">
        <w:rPr>
          <w:rFonts w:hint="eastAsia"/>
          <w:sz w:val="22"/>
        </w:rPr>
        <w:t>を廃止し，完全電子化（オンライン版のみ）による新サービスへ移行いたしました．</w:t>
      </w:r>
    </w:p>
    <w:p w:rsidR="005E636E" w:rsidRPr="001E15E8" w:rsidRDefault="007137BD" w:rsidP="005E636E">
      <w:pPr>
        <w:rPr>
          <w:rFonts w:hint="eastAsia"/>
          <w:sz w:val="22"/>
        </w:rPr>
      </w:pPr>
      <w:r>
        <w:rPr>
          <w:rFonts w:hint="eastAsia"/>
          <w:sz w:val="22"/>
        </w:rPr>
        <w:t>これにより</w:t>
      </w:r>
      <w:r w:rsidR="005E636E" w:rsidRPr="001E15E8">
        <w:rPr>
          <w:rFonts w:hint="eastAsia"/>
          <w:sz w:val="22"/>
        </w:rPr>
        <w:t>従来価格より割安で研究会に参加</w:t>
      </w:r>
      <w:r>
        <w:rPr>
          <w:rFonts w:hint="eastAsia"/>
          <w:sz w:val="22"/>
        </w:rPr>
        <w:t>でき</w:t>
      </w:r>
      <w:r w:rsidR="005B1C79">
        <w:rPr>
          <w:rFonts w:hint="eastAsia"/>
          <w:sz w:val="22"/>
        </w:rPr>
        <w:t>,</w:t>
      </w:r>
      <w:r w:rsidR="005E636E" w:rsidRPr="001E15E8">
        <w:rPr>
          <w:rFonts w:hint="eastAsia"/>
          <w:sz w:val="22"/>
        </w:rPr>
        <w:t>技術報告電子版も入手可能となりました</w:t>
      </w:r>
      <w:r w:rsidR="005E636E" w:rsidRPr="001E15E8">
        <w:rPr>
          <w:rFonts w:hint="eastAsia"/>
          <w:sz w:val="22"/>
        </w:rPr>
        <w:t>.</w:t>
      </w:r>
    </w:p>
    <w:p w:rsidR="005E636E" w:rsidRPr="007137BD" w:rsidRDefault="005E636E" w:rsidP="005E636E">
      <w:pPr>
        <w:rPr>
          <w:sz w:val="22"/>
        </w:rPr>
      </w:pPr>
    </w:p>
    <w:p w:rsidR="005E636E" w:rsidRPr="001E15E8" w:rsidRDefault="005E636E" w:rsidP="001E15E8">
      <w:pPr>
        <w:rPr>
          <w:rFonts w:hint="eastAsia"/>
          <w:sz w:val="22"/>
        </w:rPr>
      </w:pPr>
      <w:r w:rsidRPr="001E15E8">
        <w:rPr>
          <w:rFonts w:hint="eastAsia"/>
          <w:sz w:val="22"/>
        </w:rPr>
        <w:t>新サービス</w:t>
      </w:r>
      <w:r w:rsidR="001E15E8" w:rsidRPr="001E15E8">
        <w:rPr>
          <w:rFonts w:hint="eastAsia"/>
          <w:sz w:val="22"/>
        </w:rPr>
        <w:t>の</w:t>
      </w:r>
      <w:r w:rsidRPr="001E15E8">
        <w:rPr>
          <w:rFonts w:hint="eastAsia"/>
          <w:sz w:val="22"/>
        </w:rPr>
        <w:t>概要と提供価格</w:t>
      </w:r>
      <w:r w:rsidR="001E15E8" w:rsidRPr="001E15E8">
        <w:rPr>
          <w:rFonts w:hint="eastAsia"/>
          <w:sz w:val="22"/>
        </w:rPr>
        <w:t>は以下のとおりです</w:t>
      </w:r>
      <w:r w:rsidR="005B1C79">
        <w:rPr>
          <w:rFonts w:hint="eastAsia"/>
          <w:sz w:val="22"/>
        </w:rPr>
        <w:t>.</w:t>
      </w:r>
    </w:p>
    <w:p w:rsidR="001E15E8" w:rsidRPr="001E15E8" w:rsidRDefault="001E15E8" w:rsidP="001E15E8">
      <w:pPr>
        <w:rPr>
          <w:rFonts w:hint="eastAsia"/>
          <w:sz w:val="22"/>
        </w:rPr>
      </w:pPr>
    </w:p>
    <w:p w:rsidR="005E636E" w:rsidRDefault="005E636E" w:rsidP="001E15E8">
      <w:pPr>
        <w:numPr>
          <w:ilvl w:val="0"/>
          <w:numId w:val="3"/>
        </w:numPr>
        <w:rPr>
          <w:rFonts w:hint="eastAsia"/>
          <w:sz w:val="22"/>
        </w:rPr>
      </w:pPr>
      <w:r w:rsidRPr="001E15E8">
        <w:rPr>
          <w:rFonts w:hint="eastAsia"/>
          <w:sz w:val="22"/>
        </w:rPr>
        <w:t>研究会年間登録サービス</w:t>
      </w:r>
    </w:p>
    <w:p w:rsidR="005E636E" w:rsidRDefault="005E636E" w:rsidP="005E636E">
      <w:pPr>
        <w:numPr>
          <w:ilvl w:val="1"/>
          <w:numId w:val="3"/>
        </w:numPr>
        <w:rPr>
          <w:rFonts w:hint="eastAsia"/>
          <w:sz w:val="22"/>
        </w:rPr>
      </w:pPr>
      <w:r w:rsidRPr="001E15E8">
        <w:rPr>
          <w:rFonts w:hint="eastAsia"/>
          <w:sz w:val="22"/>
        </w:rPr>
        <w:t>年間登録は，個人会員を対象としたサービスです</w:t>
      </w:r>
      <w:r w:rsidRPr="001E15E8">
        <w:rPr>
          <w:rFonts w:hint="eastAsia"/>
          <w:sz w:val="22"/>
        </w:rPr>
        <w:t>.</w:t>
      </w:r>
    </w:p>
    <w:p w:rsidR="005E636E" w:rsidRDefault="005E636E" w:rsidP="005E636E">
      <w:pPr>
        <w:numPr>
          <w:ilvl w:val="1"/>
          <w:numId w:val="3"/>
        </w:numPr>
        <w:rPr>
          <w:rFonts w:hint="eastAsia"/>
          <w:sz w:val="22"/>
        </w:rPr>
      </w:pPr>
      <w:r w:rsidRPr="001E15E8">
        <w:rPr>
          <w:rFonts w:hint="eastAsia"/>
          <w:sz w:val="22"/>
        </w:rPr>
        <w:t>年間を通して参加する総参加費の</w:t>
      </w:r>
      <w:r w:rsidRPr="001E15E8">
        <w:rPr>
          <w:rFonts w:hint="eastAsia"/>
          <w:sz w:val="22"/>
        </w:rPr>
        <w:t>1/3</w:t>
      </w:r>
      <w:r w:rsidRPr="001E15E8">
        <w:rPr>
          <w:rFonts w:hint="eastAsia"/>
          <w:sz w:val="22"/>
        </w:rPr>
        <w:t>程度の提供価格としています</w:t>
      </w:r>
      <w:r w:rsidRPr="001E15E8">
        <w:rPr>
          <w:rFonts w:hint="eastAsia"/>
          <w:sz w:val="22"/>
        </w:rPr>
        <w:t>.</w:t>
      </w:r>
    </w:p>
    <w:p w:rsidR="005E636E" w:rsidRDefault="005E636E" w:rsidP="005E636E">
      <w:pPr>
        <w:numPr>
          <w:ilvl w:val="1"/>
          <w:numId w:val="3"/>
        </w:numPr>
        <w:rPr>
          <w:rFonts w:hint="eastAsia"/>
          <w:sz w:val="22"/>
        </w:rPr>
      </w:pPr>
      <w:r w:rsidRPr="001E15E8">
        <w:rPr>
          <w:rFonts w:hint="eastAsia"/>
          <w:sz w:val="22"/>
        </w:rPr>
        <w:t>年度を通しての研究会参加費と技報ダウンロード権のセットサービスです．</w:t>
      </w:r>
    </w:p>
    <w:p w:rsidR="001E15E8" w:rsidRDefault="005E636E" w:rsidP="005E636E">
      <w:pPr>
        <w:numPr>
          <w:ilvl w:val="1"/>
          <w:numId w:val="3"/>
        </w:numPr>
        <w:rPr>
          <w:rFonts w:hint="eastAsia"/>
          <w:sz w:val="22"/>
        </w:rPr>
      </w:pPr>
      <w:r w:rsidRPr="001E15E8">
        <w:rPr>
          <w:rFonts w:hint="eastAsia"/>
          <w:sz w:val="22"/>
        </w:rPr>
        <w:t>当該研究会の当年度（前年度の</w:t>
      </w:r>
      <w:r w:rsidRPr="001E15E8">
        <w:rPr>
          <w:rFonts w:hint="eastAsia"/>
          <w:sz w:val="22"/>
        </w:rPr>
        <w:t>3</w:t>
      </w:r>
      <w:r w:rsidRPr="001E15E8">
        <w:rPr>
          <w:rFonts w:hint="eastAsia"/>
          <w:sz w:val="22"/>
        </w:rPr>
        <w:t>月から当年度の</w:t>
      </w:r>
      <w:r w:rsidRPr="001E15E8">
        <w:rPr>
          <w:rFonts w:hint="eastAsia"/>
          <w:sz w:val="22"/>
        </w:rPr>
        <w:t>3</w:t>
      </w:r>
      <w:r w:rsidRPr="001E15E8">
        <w:rPr>
          <w:rFonts w:hint="eastAsia"/>
          <w:sz w:val="22"/>
        </w:rPr>
        <w:t>月までの</w:t>
      </w:r>
      <w:r w:rsidRPr="001E15E8">
        <w:rPr>
          <w:rFonts w:hint="eastAsia"/>
          <w:sz w:val="22"/>
        </w:rPr>
        <w:t>13</w:t>
      </w:r>
      <w:r w:rsidRPr="001E15E8">
        <w:rPr>
          <w:rFonts w:hint="eastAsia"/>
          <w:sz w:val="22"/>
        </w:rPr>
        <w:t>ヵ月分）の技報をダウンロードできます</w:t>
      </w:r>
      <w:r w:rsidRPr="001E15E8">
        <w:rPr>
          <w:rFonts w:hint="eastAsia"/>
          <w:sz w:val="22"/>
        </w:rPr>
        <w:t>.</w:t>
      </w:r>
      <w:r w:rsidRPr="001E15E8">
        <w:rPr>
          <w:rFonts w:hint="eastAsia"/>
          <w:sz w:val="22"/>
        </w:rPr>
        <w:t>（前年度</w:t>
      </w:r>
      <w:r w:rsidRPr="001E15E8">
        <w:rPr>
          <w:rFonts w:hint="eastAsia"/>
          <w:sz w:val="22"/>
        </w:rPr>
        <w:t>2</w:t>
      </w:r>
      <w:r w:rsidR="005B1C79">
        <w:rPr>
          <w:rFonts w:hint="eastAsia"/>
          <w:sz w:val="22"/>
        </w:rPr>
        <w:t>月以前の過去分はダウンロード</w:t>
      </w:r>
      <w:r w:rsidRPr="001E15E8">
        <w:rPr>
          <w:rFonts w:hint="eastAsia"/>
          <w:sz w:val="22"/>
        </w:rPr>
        <w:t>できません）．</w:t>
      </w:r>
    </w:p>
    <w:p w:rsidR="005E636E" w:rsidRDefault="005E636E" w:rsidP="005E636E">
      <w:pPr>
        <w:numPr>
          <w:ilvl w:val="1"/>
          <w:numId w:val="3"/>
        </w:numPr>
        <w:rPr>
          <w:rFonts w:hint="eastAsia"/>
          <w:sz w:val="22"/>
        </w:rPr>
      </w:pPr>
      <w:r w:rsidRPr="001E15E8">
        <w:rPr>
          <w:rFonts w:hint="eastAsia"/>
          <w:sz w:val="22"/>
        </w:rPr>
        <w:t>その期間の研究会に参加できます．</w:t>
      </w:r>
    </w:p>
    <w:p w:rsidR="005E636E" w:rsidRDefault="005E636E" w:rsidP="005E636E">
      <w:pPr>
        <w:numPr>
          <w:ilvl w:val="1"/>
          <w:numId w:val="3"/>
        </w:numPr>
        <w:rPr>
          <w:rFonts w:hint="eastAsia"/>
          <w:sz w:val="22"/>
        </w:rPr>
      </w:pPr>
      <w:r w:rsidRPr="001E15E8">
        <w:rPr>
          <w:rFonts w:hint="eastAsia"/>
          <w:sz w:val="22"/>
        </w:rPr>
        <w:t>研究会ごとの年間登録のほか，全研究会一括の年間登録も行えます．</w:t>
      </w:r>
    </w:p>
    <w:p w:rsidR="005E636E" w:rsidRDefault="005E636E" w:rsidP="005E636E">
      <w:pPr>
        <w:numPr>
          <w:ilvl w:val="1"/>
          <w:numId w:val="3"/>
        </w:numPr>
        <w:rPr>
          <w:rFonts w:hint="eastAsia"/>
          <w:sz w:val="22"/>
        </w:rPr>
      </w:pPr>
      <w:r w:rsidRPr="001E15E8">
        <w:rPr>
          <w:rFonts w:hint="eastAsia"/>
          <w:sz w:val="22"/>
        </w:rPr>
        <w:t>申込および支払方法の選択は技報オンラインシステムで手続きしていただきます．</w:t>
      </w:r>
    </w:p>
    <w:p w:rsidR="005E636E" w:rsidRDefault="005E636E" w:rsidP="005E636E">
      <w:pPr>
        <w:numPr>
          <w:ilvl w:val="1"/>
          <w:numId w:val="3"/>
        </w:numPr>
        <w:rPr>
          <w:rFonts w:hint="eastAsia"/>
          <w:sz w:val="22"/>
        </w:rPr>
      </w:pPr>
      <w:r w:rsidRPr="001E15E8">
        <w:rPr>
          <w:rFonts w:hint="eastAsia"/>
          <w:sz w:val="22"/>
        </w:rPr>
        <w:t>クレジットカード払い，もしくは請求書払いを選択できます．</w:t>
      </w:r>
    </w:p>
    <w:p w:rsidR="005E636E" w:rsidRDefault="005E636E" w:rsidP="005E636E">
      <w:pPr>
        <w:numPr>
          <w:ilvl w:val="1"/>
          <w:numId w:val="3"/>
        </w:numPr>
        <w:rPr>
          <w:rFonts w:hint="eastAsia"/>
          <w:sz w:val="22"/>
        </w:rPr>
      </w:pPr>
      <w:r w:rsidRPr="001E15E8">
        <w:rPr>
          <w:rFonts w:hint="eastAsia"/>
          <w:sz w:val="22"/>
        </w:rPr>
        <w:t>費用支払時の品名は「研究会年間登録費」（デフォルト），「研究会年間参加費」，「研究会年間聴講参加費」，「研究会年間技報ダウンロード権」，「年間購読料」から選択可能です．</w:t>
      </w:r>
    </w:p>
    <w:p w:rsidR="005E636E" w:rsidRDefault="005E636E" w:rsidP="005E636E">
      <w:pPr>
        <w:numPr>
          <w:ilvl w:val="1"/>
          <w:numId w:val="3"/>
        </w:numPr>
        <w:rPr>
          <w:rFonts w:hint="eastAsia"/>
          <w:sz w:val="22"/>
        </w:rPr>
      </w:pPr>
      <w:r w:rsidRPr="001E15E8">
        <w:rPr>
          <w:rFonts w:hint="eastAsia"/>
          <w:sz w:val="22"/>
        </w:rPr>
        <w:t>個人の申込が対象であり，一つの年間登録を複数人で共有することはできません．</w:t>
      </w:r>
    </w:p>
    <w:p w:rsidR="00D9026E" w:rsidRDefault="00B86CDB" w:rsidP="00D9026E">
      <w:pPr>
        <w:numPr>
          <w:ilvl w:val="1"/>
          <w:numId w:val="3"/>
        </w:numPr>
        <w:rPr>
          <w:sz w:val="22"/>
        </w:rPr>
      </w:pPr>
      <w:r>
        <w:rPr>
          <w:rFonts w:hint="eastAsia"/>
          <w:sz w:val="22"/>
        </w:rPr>
        <w:t>各研究委員会</w:t>
      </w:r>
      <w:r w:rsidR="001E15E8">
        <w:rPr>
          <w:rFonts w:hint="eastAsia"/>
          <w:sz w:val="22"/>
        </w:rPr>
        <w:t>の年間登録費</w:t>
      </w:r>
      <w:r w:rsidR="005E636E" w:rsidRPr="001E15E8">
        <w:rPr>
          <w:rFonts w:hint="eastAsia"/>
          <w:sz w:val="22"/>
        </w:rPr>
        <w:t>を以下に示します</w:t>
      </w:r>
      <w:r w:rsidR="005E636E" w:rsidRPr="001E15E8">
        <w:rPr>
          <w:rFonts w:hint="eastAsia"/>
          <w:sz w:val="22"/>
        </w:rPr>
        <w:t>.</w:t>
      </w:r>
    </w:p>
    <w:tbl>
      <w:tblPr>
        <w:tblStyle w:val="a3"/>
        <w:tblW w:w="0" w:type="auto"/>
        <w:tblInd w:w="959" w:type="dxa"/>
        <w:tblLook w:val="04A0" w:firstRow="1" w:lastRow="0" w:firstColumn="1" w:lastColumn="0" w:noHBand="0" w:noVBand="1"/>
      </w:tblPr>
      <w:tblGrid>
        <w:gridCol w:w="4394"/>
        <w:gridCol w:w="1843"/>
        <w:gridCol w:w="2268"/>
      </w:tblGrid>
      <w:tr w:rsidR="00D9026E" w:rsidTr="00C53A09">
        <w:tc>
          <w:tcPr>
            <w:tcW w:w="4394" w:type="dxa"/>
            <w:tcBorders>
              <w:bottom w:val="double" w:sz="4" w:space="0" w:color="auto"/>
            </w:tcBorders>
            <w:vAlign w:val="center"/>
          </w:tcPr>
          <w:p w:rsidR="00D9026E" w:rsidRDefault="00D9026E" w:rsidP="00C07F6F">
            <w:pPr>
              <w:jc w:val="center"/>
              <w:rPr>
                <w:rFonts w:hint="eastAsia"/>
                <w:sz w:val="22"/>
              </w:rPr>
            </w:pPr>
            <w:r w:rsidRPr="001E15E8">
              <w:rPr>
                <w:rFonts w:hint="eastAsia"/>
                <w:sz w:val="22"/>
              </w:rPr>
              <w:t>研究会委員会名</w:t>
            </w:r>
          </w:p>
        </w:tc>
        <w:tc>
          <w:tcPr>
            <w:tcW w:w="1843" w:type="dxa"/>
            <w:tcBorders>
              <w:bottom w:val="double" w:sz="4" w:space="0" w:color="auto"/>
            </w:tcBorders>
          </w:tcPr>
          <w:p w:rsidR="00D9026E" w:rsidRDefault="00D9026E" w:rsidP="00C07F6F">
            <w:pPr>
              <w:jc w:val="center"/>
              <w:rPr>
                <w:rFonts w:hint="eastAsia"/>
                <w:sz w:val="22"/>
              </w:rPr>
            </w:pPr>
            <w:r w:rsidRPr="001E15E8">
              <w:rPr>
                <w:rFonts w:hint="eastAsia"/>
                <w:sz w:val="22"/>
              </w:rPr>
              <w:t>会員価格</w:t>
            </w:r>
          </w:p>
          <w:p w:rsidR="00D9026E" w:rsidRDefault="00D9026E" w:rsidP="00C07F6F">
            <w:pPr>
              <w:jc w:val="center"/>
              <w:rPr>
                <w:rFonts w:hint="eastAsia"/>
                <w:sz w:val="22"/>
              </w:rPr>
            </w:pPr>
            <w:r w:rsidRPr="001E15E8">
              <w:rPr>
                <w:rFonts w:hint="eastAsia"/>
                <w:sz w:val="22"/>
              </w:rPr>
              <w:t>（税込）</w:t>
            </w:r>
          </w:p>
        </w:tc>
        <w:tc>
          <w:tcPr>
            <w:tcW w:w="2268" w:type="dxa"/>
            <w:tcBorders>
              <w:bottom w:val="double" w:sz="4" w:space="0" w:color="auto"/>
            </w:tcBorders>
          </w:tcPr>
          <w:p w:rsidR="00D9026E" w:rsidRDefault="00D9026E" w:rsidP="00C07F6F">
            <w:pPr>
              <w:jc w:val="center"/>
              <w:rPr>
                <w:rFonts w:hint="eastAsia"/>
                <w:sz w:val="22"/>
              </w:rPr>
            </w:pPr>
            <w:r w:rsidRPr="001E15E8">
              <w:rPr>
                <w:rFonts w:hint="eastAsia"/>
                <w:sz w:val="22"/>
              </w:rPr>
              <w:t>非会員価格</w:t>
            </w:r>
          </w:p>
          <w:p w:rsidR="00D9026E" w:rsidRDefault="00D9026E" w:rsidP="00C07F6F">
            <w:pPr>
              <w:jc w:val="center"/>
              <w:rPr>
                <w:rFonts w:hint="eastAsia"/>
                <w:sz w:val="22"/>
              </w:rPr>
            </w:pPr>
            <w:r w:rsidRPr="001E15E8">
              <w:rPr>
                <w:rFonts w:hint="eastAsia"/>
                <w:sz w:val="22"/>
              </w:rPr>
              <w:t>（税込）</w:t>
            </w:r>
          </w:p>
        </w:tc>
      </w:tr>
      <w:tr w:rsidR="00D9026E" w:rsidTr="00C53A09">
        <w:tc>
          <w:tcPr>
            <w:tcW w:w="4394" w:type="dxa"/>
            <w:tcBorders>
              <w:top w:val="double" w:sz="4" w:space="0" w:color="auto"/>
            </w:tcBorders>
          </w:tcPr>
          <w:p w:rsidR="00D9026E" w:rsidRDefault="00D9026E" w:rsidP="00C07F6F">
            <w:pPr>
              <w:rPr>
                <w:rFonts w:hint="eastAsia"/>
                <w:sz w:val="22"/>
              </w:rPr>
            </w:pPr>
            <w:r w:rsidRPr="001E15E8">
              <w:rPr>
                <w:rFonts w:hint="eastAsia"/>
                <w:sz w:val="22"/>
              </w:rPr>
              <w:t>情報センシング</w:t>
            </w:r>
          </w:p>
        </w:tc>
        <w:tc>
          <w:tcPr>
            <w:tcW w:w="1843" w:type="dxa"/>
            <w:tcBorders>
              <w:top w:val="double" w:sz="4" w:space="0" w:color="auto"/>
            </w:tcBorders>
          </w:tcPr>
          <w:p w:rsidR="00D9026E" w:rsidRDefault="00D9026E" w:rsidP="00C07F6F">
            <w:pPr>
              <w:jc w:val="center"/>
              <w:rPr>
                <w:rFonts w:hint="eastAsia"/>
                <w:sz w:val="22"/>
              </w:rPr>
            </w:pPr>
            <w:r w:rsidRPr="001E15E8">
              <w:rPr>
                <w:rFonts w:hint="eastAsia"/>
                <w:sz w:val="22"/>
              </w:rPr>
              <w:t>4,400</w:t>
            </w:r>
            <w:r w:rsidRPr="001E15E8">
              <w:rPr>
                <w:rFonts w:hint="eastAsia"/>
                <w:sz w:val="22"/>
              </w:rPr>
              <w:t>円</w:t>
            </w:r>
          </w:p>
        </w:tc>
        <w:tc>
          <w:tcPr>
            <w:tcW w:w="2268" w:type="dxa"/>
            <w:tcBorders>
              <w:top w:val="double" w:sz="4" w:space="0" w:color="auto"/>
            </w:tcBorders>
          </w:tcPr>
          <w:p w:rsidR="00D9026E" w:rsidRDefault="00D9026E" w:rsidP="00C07F6F">
            <w:pPr>
              <w:jc w:val="center"/>
              <w:rPr>
                <w:rFonts w:hint="eastAsia"/>
                <w:sz w:val="22"/>
              </w:rPr>
            </w:pPr>
            <w:r w:rsidRPr="001E15E8">
              <w:rPr>
                <w:rFonts w:hint="eastAsia"/>
                <w:sz w:val="22"/>
              </w:rPr>
              <w:t>6,600</w:t>
            </w:r>
            <w:r w:rsidRPr="001E15E8">
              <w:rPr>
                <w:rFonts w:hint="eastAsia"/>
                <w:sz w:val="22"/>
              </w:rPr>
              <w:t>円</w:t>
            </w:r>
          </w:p>
        </w:tc>
      </w:tr>
      <w:tr w:rsidR="00D9026E" w:rsidTr="00C07F6F">
        <w:tc>
          <w:tcPr>
            <w:tcW w:w="4394" w:type="dxa"/>
          </w:tcPr>
          <w:p w:rsidR="00D9026E" w:rsidRDefault="00D9026E" w:rsidP="00C07F6F">
            <w:pPr>
              <w:rPr>
                <w:rFonts w:hint="eastAsia"/>
                <w:sz w:val="22"/>
              </w:rPr>
            </w:pPr>
            <w:r w:rsidRPr="001E15E8">
              <w:rPr>
                <w:rFonts w:hint="eastAsia"/>
                <w:sz w:val="22"/>
              </w:rPr>
              <w:t>情報ディスプレイ</w:t>
            </w:r>
          </w:p>
        </w:tc>
        <w:tc>
          <w:tcPr>
            <w:tcW w:w="1843" w:type="dxa"/>
          </w:tcPr>
          <w:p w:rsidR="00D9026E" w:rsidRDefault="00D9026E" w:rsidP="00C07F6F">
            <w:pPr>
              <w:jc w:val="center"/>
              <w:rPr>
                <w:rFonts w:hint="eastAsia"/>
                <w:sz w:val="22"/>
              </w:rPr>
            </w:pPr>
            <w:r w:rsidRPr="001E15E8">
              <w:rPr>
                <w:rFonts w:hint="eastAsia"/>
                <w:sz w:val="22"/>
              </w:rPr>
              <w:t>2,200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3,300</w:t>
            </w:r>
            <w:r w:rsidRPr="001E15E8">
              <w:rPr>
                <w:rFonts w:hint="eastAsia"/>
                <w:sz w:val="22"/>
              </w:rPr>
              <w:t>円</w:t>
            </w:r>
          </w:p>
        </w:tc>
      </w:tr>
      <w:tr w:rsidR="00D9026E" w:rsidTr="00C07F6F">
        <w:tc>
          <w:tcPr>
            <w:tcW w:w="4394" w:type="dxa"/>
          </w:tcPr>
          <w:p w:rsidR="00D9026E" w:rsidRDefault="00D9026E" w:rsidP="00C07F6F">
            <w:pPr>
              <w:rPr>
                <w:rFonts w:hint="eastAsia"/>
                <w:sz w:val="22"/>
              </w:rPr>
            </w:pPr>
            <w:r w:rsidRPr="001E15E8">
              <w:rPr>
                <w:rFonts w:hint="eastAsia"/>
                <w:sz w:val="22"/>
              </w:rPr>
              <w:t>マルチメディアストレージ</w:t>
            </w:r>
          </w:p>
        </w:tc>
        <w:tc>
          <w:tcPr>
            <w:tcW w:w="1843" w:type="dxa"/>
          </w:tcPr>
          <w:p w:rsidR="00D9026E" w:rsidRDefault="00D9026E" w:rsidP="00C07F6F">
            <w:pPr>
              <w:jc w:val="center"/>
              <w:rPr>
                <w:rFonts w:hint="eastAsia"/>
                <w:sz w:val="22"/>
              </w:rPr>
            </w:pPr>
            <w:r w:rsidRPr="001E15E8">
              <w:rPr>
                <w:rFonts w:hint="eastAsia"/>
                <w:sz w:val="22"/>
              </w:rPr>
              <w:t>2,200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3,300</w:t>
            </w:r>
            <w:r w:rsidRPr="001E15E8">
              <w:rPr>
                <w:rFonts w:hint="eastAsia"/>
                <w:sz w:val="22"/>
              </w:rPr>
              <w:t>円</w:t>
            </w:r>
          </w:p>
        </w:tc>
      </w:tr>
      <w:tr w:rsidR="00D9026E" w:rsidTr="00C07F6F">
        <w:tc>
          <w:tcPr>
            <w:tcW w:w="4394" w:type="dxa"/>
          </w:tcPr>
          <w:p w:rsidR="00D9026E" w:rsidRDefault="00D9026E" w:rsidP="00C07F6F">
            <w:pPr>
              <w:rPr>
                <w:rFonts w:hint="eastAsia"/>
                <w:sz w:val="22"/>
              </w:rPr>
            </w:pPr>
            <w:r w:rsidRPr="001E15E8">
              <w:rPr>
                <w:rFonts w:hint="eastAsia"/>
                <w:sz w:val="22"/>
              </w:rPr>
              <w:t>放送技術</w:t>
            </w:r>
          </w:p>
        </w:tc>
        <w:tc>
          <w:tcPr>
            <w:tcW w:w="1843" w:type="dxa"/>
          </w:tcPr>
          <w:p w:rsidR="00D9026E" w:rsidRDefault="00D9026E" w:rsidP="00C07F6F">
            <w:pPr>
              <w:jc w:val="center"/>
              <w:rPr>
                <w:rFonts w:hint="eastAsia"/>
                <w:sz w:val="22"/>
              </w:rPr>
            </w:pPr>
            <w:r w:rsidRPr="001E15E8">
              <w:rPr>
                <w:rFonts w:hint="eastAsia"/>
                <w:sz w:val="22"/>
              </w:rPr>
              <w:t>5,500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8,250</w:t>
            </w:r>
            <w:r w:rsidRPr="001E15E8">
              <w:rPr>
                <w:rFonts w:hint="eastAsia"/>
                <w:sz w:val="22"/>
              </w:rPr>
              <w:t>円</w:t>
            </w:r>
          </w:p>
        </w:tc>
      </w:tr>
      <w:tr w:rsidR="00D9026E" w:rsidTr="00C07F6F">
        <w:tc>
          <w:tcPr>
            <w:tcW w:w="4394" w:type="dxa"/>
          </w:tcPr>
          <w:p w:rsidR="00D9026E" w:rsidRDefault="00D9026E" w:rsidP="00C07F6F">
            <w:pPr>
              <w:rPr>
                <w:rFonts w:hint="eastAsia"/>
                <w:sz w:val="22"/>
              </w:rPr>
            </w:pPr>
            <w:r w:rsidRPr="001E15E8">
              <w:rPr>
                <w:rFonts w:hint="eastAsia"/>
                <w:sz w:val="22"/>
              </w:rPr>
              <w:t>ヒューマンインフォメーション</w:t>
            </w:r>
          </w:p>
        </w:tc>
        <w:tc>
          <w:tcPr>
            <w:tcW w:w="1843" w:type="dxa"/>
          </w:tcPr>
          <w:p w:rsidR="00D9026E" w:rsidRDefault="00D9026E" w:rsidP="00C07F6F">
            <w:pPr>
              <w:jc w:val="center"/>
              <w:rPr>
                <w:rFonts w:hint="eastAsia"/>
                <w:sz w:val="22"/>
              </w:rPr>
            </w:pPr>
            <w:r w:rsidRPr="001E15E8">
              <w:rPr>
                <w:rFonts w:hint="eastAsia"/>
                <w:sz w:val="22"/>
              </w:rPr>
              <w:t>2,200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3,300</w:t>
            </w:r>
            <w:r w:rsidRPr="001E15E8">
              <w:rPr>
                <w:rFonts w:hint="eastAsia"/>
                <w:sz w:val="22"/>
              </w:rPr>
              <w:t>円</w:t>
            </w:r>
          </w:p>
        </w:tc>
      </w:tr>
      <w:tr w:rsidR="00D9026E" w:rsidTr="00C07F6F">
        <w:tc>
          <w:tcPr>
            <w:tcW w:w="4394" w:type="dxa"/>
          </w:tcPr>
          <w:p w:rsidR="00D9026E" w:rsidRDefault="00D9026E" w:rsidP="00C07F6F">
            <w:pPr>
              <w:rPr>
                <w:rFonts w:hint="eastAsia"/>
                <w:sz w:val="22"/>
              </w:rPr>
            </w:pPr>
            <w:r w:rsidRPr="001E15E8">
              <w:rPr>
                <w:rFonts w:hint="eastAsia"/>
                <w:sz w:val="22"/>
              </w:rPr>
              <w:t>メディア工学</w:t>
            </w:r>
          </w:p>
        </w:tc>
        <w:tc>
          <w:tcPr>
            <w:tcW w:w="1843" w:type="dxa"/>
          </w:tcPr>
          <w:p w:rsidR="00D9026E" w:rsidRDefault="00D9026E" w:rsidP="00C07F6F">
            <w:pPr>
              <w:jc w:val="center"/>
              <w:rPr>
                <w:rFonts w:hint="eastAsia"/>
                <w:sz w:val="22"/>
              </w:rPr>
            </w:pPr>
            <w:r w:rsidRPr="001E15E8">
              <w:rPr>
                <w:rFonts w:hint="eastAsia"/>
                <w:sz w:val="22"/>
              </w:rPr>
              <w:t>4,400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6,600</w:t>
            </w:r>
            <w:r w:rsidRPr="001E15E8">
              <w:rPr>
                <w:rFonts w:hint="eastAsia"/>
                <w:sz w:val="22"/>
              </w:rPr>
              <w:t>円</w:t>
            </w:r>
          </w:p>
        </w:tc>
      </w:tr>
      <w:tr w:rsidR="00D9026E" w:rsidTr="00C07F6F">
        <w:tc>
          <w:tcPr>
            <w:tcW w:w="4394" w:type="dxa"/>
          </w:tcPr>
          <w:p w:rsidR="00D9026E" w:rsidRDefault="00D9026E" w:rsidP="00C07F6F">
            <w:pPr>
              <w:rPr>
                <w:rFonts w:hint="eastAsia"/>
                <w:sz w:val="22"/>
              </w:rPr>
            </w:pPr>
            <w:r w:rsidRPr="001E15E8">
              <w:rPr>
                <w:rFonts w:hint="eastAsia"/>
                <w:sz w:val="22"/>
              </w:rPr>
              <w:t>映像表現＆コンピュータグラフィックス</w:t>
            </w:r>
          </w:p>
        </w:tc>
        <w:tc>
          <w:tcPr>
            <w:tcW w:w="1843" w:type="dxa"/>
          </w:tcPr>
          <w:p w:rsidR="00D9026E" w:rsidRDefault="00D9026E" w:rsidP="00C07F6F">
            <w:pPr>
              <w:jc w:val="center"/>
              <w:rPr>
                <w:rFonts w:hint="eastAsia"/>
                <w:sz w:val="22"/>
              </w:rPr>
            </w:pPr>
            <w:r w:rsidRPr="001E15E8">
              <w:rPr>
                <w:rFonts w:hint="eastAsia"/>
                <w:sz w:val="22"/>
              </w:rPr>
              <w:t>3,300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4,950</w:t>
            </w:r>
            <w:r w:rsidRPr="001E15E8">
              <w:rPr>
                <w:rFonts w:hint="eastAsia"/>
                <w:sz w:val="22"/>
              </w:rPr>
              <w:t>円</w:t>
            </w:r>
          </w:p>
        </w:tc>
      </w:tr>
      <w:tr w:rsidR="00D9026E" w:rsidTr="00C07F6F">
        <w:tc>
          <w:tcPr>
            <w:tcW w:w="4394" w:type="dxa"/>
          </w:tcPr>
          <w:p w:rsidR="00D9026E" w:rsidRPr="001E15E8" w:rsidRDefault="00D9026E" w:rsidP="00C07F6F">
            <w:pPr>
              <w:rPr>
                <w:rFonts w:hint="eastAsia"/>
                <w:sz w:val="22"/>
              </w:rPr>
            </w:pPr>
            <w:r w:rsidRPr="001E15E8">
              <w:rPr>
                <w:rFonts w:hint="eastAsia"/>
                <w:sz w:val="22"/>
              </w:rPr>
              <w:t>アントレプレナー・エンジニアリング</w:t>
            </w:r>
          </w:p>
        </w:tc>
        <w:tc>
          <w:tcPr>
            <w:tcW w:w="1843" w:type="dxa"/>
          </w:tcPr>
          <w:p w:rsidR="00D9026E" w:rsidRDefault="00D9026E" w:rsidP="00C07F6F">
            <w:pPr>
              <w:jc w:val="center"/>
              <w:rPr>
                <w:rFonts w:hint="eastAsia"/>
                <w:sz w:val="22"/>
              </w:rPr>
            </w:pPr>
            <w:r w:rsidRPr="001E15E8">
              <w:rPr>
                <w:rFonts w:hint="eastAsia"/>
                <w:sz w:val="22"/>
              </w:rPr>
              <w:t>1,100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1,650</w:t>
            </w:r>
            <w:r w:rsidRPr="001E15E8">
              <w:rPr>
                <w:rFonts w:hint="eastAsia"/>
                <w:sz w:val="22"/>
              </w:rPr>
              <w:t>円</w:t>
            </w:r>
          </w:p>
        </w:tc>
      </w:tr>
      <w:tr w:rsidR="00D9026E" w:rsidTr="00C07F6F">
        <w:tc>
          <w:tcPr>
            <w:tcW w:w="4394" w:type="dxa"/>
          </w:tcPr>
          <w:p w:rsidR="00D9026E" w:rsidRPr="001E15E8" w:rsidRDefault="00D9026E" w:rsidP="00C07F6F">
            <w:pPr>
              <w:rPr>
                <w:rFonts w:hint="eastAsia"/>
                <w:sz w:val="22"/>
              </w:rPr>
            </w:pPr>
            <w:r w:rsidRPr="001E15E8">
              <w:rPr>
                <w:rFonts w:hint="eastAsia"/>
                <w:sz w:val="22"/>
              </w:rPr>
              <w:t>立体メディア技術</w:t>
            </w:r>
          </w:p>
        </w:tc>
        <w:tc>
          <w:tcPr>
            <w:tcW w:w="1843" w:type="dxa"/>
          </w:tcPr>
          <w:p w:rsidR="00D9026E" w:rsidRDefault="00D9026E" w:rsidP="00C07F6F">
            <w:pPr>
              <w:jc w:val="center"/>
              <w:rPr>
                <w:rFonts w:hint="eastAsia"/>
                <w:sz w:val="22"/>
              </w:rPr>
            </w:pPr>
            <w:r w:rsidRPr="001E15E8">
              <w:rPr>
                <w:rFonts w:hint="eastAsia"/>
                <w:sz w:val="22"/>
              </w:rPr>
              <w:t>3,300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4,950</w:t>
            </w:r>
            <w:r w:rsidRPr="001E15E8">
              <w:rPr>
                <w:rFonts w:hint="eastAsia"/>
                <w:sz w:val="22"/>
              </w:rPr>
              <w:t>円</w:t>
            </w:r>
          </w:p>
        </w:tc>
      </w:tr>
      <w:tr w:rsidR="00D9026E" w:rsidTr="00C07F6F">
        <w:tc>
          <w:tcPr>
            <w:tcW w:w="4394" w:type="dxa"/>
          </w:tcPr>
          <w:p w:rsidR="00D9026E" w:rsidRPr="001E15E8" w:rsidRDefault="00D9026E" w:rsidP="00C07F6F">
            <w:pPr>
              <w:rPr>
                <w:rFonts w:hint="eastAsia"/>
                <w:sz w:val="22"/>
              </w:rPr>
            </w:pPr>
            <w:r w:rsidRPr="001E15E8">
              <w:rPr>
                <w:rFonts w:hint="eastAsia"/>
                <w:sz w:val="22"/>
              </w:rPr>
              <w:t>スポーツ情報処理</w:t>
            </w:r>
          </w:p>
        </w:tc>
        <w:tc>
          <w:tcPr>
            <w:tcW w:w="1843" w:type="dxa"/>
          </w:tcPr>
          <w:p w:rsidR="00D9026E" w:rsidRDefault="00D9026E" w:rsidP="00C07F6F">
            <w:pPr>
              <w:jc w:val="center"/>
              <w:rPr>
                <w:rFonts w:hint="eastAsia"/>
                <w:sz w:val="22"/>
              </w:rPr>
            </w:pPr>
            <w:r w:rsidRPr="001E15E8">
              <w:rPr>
                <w:rFonts w:hint="eastAsia"/>
                <w:sz w:val="22"/>
              </w:rPr>
              <w:t>1,100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1,650</w:t>
            </w:r>
            <w:r w:rsidRPr="001E15E8">
              <w:rPr>
                <w:rFonts w:hint="eastAsia"/>
                <w:sz w:val="22"/>
              </w:rPr>
              <w:t>円</w:t>
            </w:r>
          </w:p>
        </w:tc>
      </w:tr>
      <w:tr w:rsidR="00D9026E" w:rsidTr="00C07F6F">
        <w:tc>
          <w:tcPr>
            <w:tcW w:w="4394" w:type="dxa"/>
          </w:tcPr>
          <w:p w:rsidR="00D9026E" w:rsidRPr="001E15E8" w:rsidRDefault="00D9026E" w:rsidP="00C07F6F">
            <w:pPr>
              <w:rPr>
                <w:rFonts w:hint="eastAsia"/>
                <w:sz w:val="22"/>
              </w:rPr>
            </w:pPr>
            <w:r w:rsidRPr="001E15E8">
              <w:rPr>
                <w:rFonts w:hint="eastAsia"/>
                <w:sz w:val="22"/>
              </w:rPr>
              <w:t>全研究会一括</w:t>
            </w:r>
          </w:p>
        </w:tc>
        <w:tc>
          <w:tcPr>
            <w:tcW w:w="1843" w:type="dxa"/>
          </w:tcPr>
          <w:p w:rsidR="00D9026E" w:rsidRDefault="00D9026E" w:rsidP="00C07F6F">
            <w:pPr>
              <w:jc w:val="center"/>
              <w:rPr>
                <w:rFonts w:hint="eastAsia"/>
                <w:sz w:val="22"/>
              </w:rPr>
            </w:pPr>
            <w:r w:rsidRPr="001E15E8">
              <w:rPr>
                <w:rFonts w:hint="eastAsia"/>
                <w:sz w:val="22"/>
              </w:rPr>
              <w:t>11,000</w:t>
            </w:r>
            <w:r w:rsidRPr="001E15E8">
              <w:rPr>
                <w:rFonts w:hint="eastAsia"/>
                <w:sz w:val="22"/>
              </w:rPr>
              <w:t>円</w:t>
            </w:r>
          </w:p>
        </w:tc>
        <w:tc>
          <w:tcPr>
            <w:tcW w:w="2268" w:type="dxa"/>
          </w:tcPr>
          <w:p w:rsidR="00D9026E" w:rsidRDefault="00D9026E" w:rsidP="00C07F6F">
            <w:pPr>
              <w:jc w:val="center"/>
              <w:rPr>
                <w:rFonts w:hint="eastAsia"/>
                <w:sz w:val="22"/>
              </w:rPr>
            </w:pPr>
            <w:r w:rsidRPr="001E15E8">
              <w:rPr>
                <w:rFonts w:hint="eastAsia"/>
                <w:sz w:val="22"/>
              </w:rPr>
              <w:t>16,500</w:t>
            </w:r>
            <w:r w:rsidRPr="001E15E8">
              <w:rPr>
                <w:rFonts w:hint="eastAsia"/>
                <w:sz w:val="22"/>
              </w:rPr>
              <w:t>円</w:t>
            </w:r>
          </w:p>
        </w:tc>
      </w:tr>
    </w:tbl>
    <w:p w:rsidR="00D9026E" w:rsidRDefault="00D9026E" w:rsidP="00D9026E">
      <w:pPr>
        <w:rPr>
          <w:rFonts w:hint="eastAsia"/>
          <w:sz w:val="22"/>
        </w:rPr>
      </w:pPr>
      <w:r>
        <w:rPr>
          <w:rFonts w:hint="eastAsia"/>
          <w:sz w:val="22"/>
        </w:rPr>
        <w:br/>
      </w:r>
      <w:r w:rsidR="00665428">
        <w:rPr>
          <w:sz w:val="22"/>
        </w:rPr>
        <w:br/>
      </w:r>
    </w:p>
    <w:p w:rsidR="005E636E" w:rsidRDefault="00D9026E" w:rsidP="005E636E">
      <w:pPr>
        <w:numPr>
          <w:ilvl w:val="1"/>
          <w:numId w:val="3"/>
        </w:numPr>
        <w:rPr>
          <w:rFonts w:hint="eastAsia"/>
          <w:sz w:val="22"/>
        </w:rPr>
      </w:pPr>
      <w:r>
        <w:rPr>
          <w:rFonts w:hint="eastAsia"/>
          <w:sz w:val="22"/>
        </w:rPr>
        <w:lastRenderedPageBreak/>
        <w:t>支払・登録方法</w:t>
      </w:r>
    </w:p>
    <w:p w:rsidR="005E636E" w:rsidRDefault="005E636E" w:rsidP="005E636E">
      <w:pPr>
        <w:numPr>
          <w:ilvl w:val="2"/>
          <w:numId w:val="3"/>
        </w:numPr>
        <w:rPr>
          <w:rFonts w:hint="eastAsia"/>
          <w:sz w:val="22"/>
        </w:rPr>
      </w:pPr>
      <w:r w:rsidRPr="00D9026E">
        <w:rPr>
          <w:rFonts w:hint="eastAsia"/>
          <w:sz w:val="22"/>
        </w:rPr>
        <w:t>以下の</w:t>
      </w:r>
      <w:r w:rsidRPr="00D9026E">
        <w:rPr>
          <w:rFonts w:hint="eastAsia"/>
          <w:sz w:val="22"/>
        </w:rPr>
        <w:t>URL</w:t>
      </w:r>
      <w:r w:rsidRPr="00D9026E">
        <w:rPr>
          <w:rFonts w:hint="eastAsia"/>
          <w:sz w:val="22"/>
        </w:rPr>
        <w:t>にアクセスしてください．</w:t>
      </w:r>
      <w:r w:rsidR="00D9026E">
        <w:rPr>
          <w:sz w:val="22"/>
        </w:rPr>
        <w:br/>
      </w:r>
      <w:hyperlink r:id="rId6" w:history="1">
        <w:r w:rsidR="00D9026E" w:rsidRPr="00F83D8B">
          <w:rPr>
            <w:rStyle w:val="a4"/>
            <w:sz w:val="22"/>
          </w:rPr>
          <w:t>https://www.ite.or.jp/ken/user/index.php?cmd=cart_coupon&amp;gds_type=YEAR</w:t>
        </w:r>
      </w:hyperlink>
    </w:p>
    <w:p w:rsidR="005E636E" w:rsidRDefault="005E636E" w:rsidP="005E636E">
      <w:pPr>
        <w:numPr>
          <w:ilvl w:val="2"/>
          <w:numId w:val="3"/>
        </w:numPr>
        <w:rPr>
          <w:rFonts w:hint="eastAsia"/>
          <w:sz w:val="22"/>
        </w:rPr>
      </w:pPr>
      <w:r w:rsidRPr="00D9026E">
        <w:rPr>
          <w:rFonts w:hint="eastAsia"/>
          <w:sz w:val="22"/>
        </w:rPr>
        <w:t>技報オンラインシステムへのログインが必要です．</w:t>
      </w:r>
      <w:r w:rsidR="00D9026E">
        <w:rPr>
          <w:sz w:val="22"/>
        </w:rPr>
        <w:br/>
      </w:r>
      <w:r w:rsidRPr="00D9026E">
        <w:rPr>
          <w:rFonts w:hint="eastAsia"/>
          <w:sz w:val="22"/>
        </w:rPr>
        <w:t>技報オンラインシステム</w:t>
      </w:r>
      <w:r w:rsidRPr="00D9026E">
        <w:rPr>
          <w:rFonts w:hint="eastAsia"/>
          <w:sz w:val="22"/>
        </w:rPr>
        <w:t xml:space="preserve"> </w:t>
      </w:r>
      <w:r w:rsidRPr="00D9026E">
        <w:rPr>
          <w:rFonts w:hint="eastAsia"/>
          <w:sz w:val="22"/>
        </w:rPr>
        <w:t>ログイン画面</w:t>
      </w:r>
      <w:r w:rsidR="00D9026E">
        <w:rPr>
          <w:sz w:val="22"/>
        </w:rPr>
        <w:br/>
      </w:r>
      <w:hyperlink r:id="rId7" w:history="1">
        <w:r w:rsidR="00D9026E" w:rsidRPr="00F83D8B">
          <w:rPr>
            <w:rStyle w:val="a4"/>
            <w:sz w:val="22"/>
          </w:rPr>
          <w:t>https://www.ite.or.jp/ken/user/index.php?cmd=login</w:t>
        </w:r>
      </w:hyperlink>
    </w:p>
    <w:p w:rsidR="005E636E" w:rsidRDefault="005E636E" w:rsidP="005E636E">
      <w:pPr>
        <w:numPr>
          <w:ilvl w:val="2"/>
          <w:numId w:val="3"/>
        </w:numPr>
        <w:rPr>
          <w:rFonts w:hint="eastAsia"/>
          <w:sz w:val="22"/>
        </w:rPr>
      </w:pPr>
      <w:r w:rsidRPr="00D9026E">
        <w:rPr>
          <w:rFonts w:hint="eastAsia"/>
          <w:sz w:val="22"/>
        </w:rPr>
        <w:t>初めてご利用される方はユーザ登録（無料）をお願いいたします．</w:t>
      </w:r>
      <w:r w:rsidR="00D9026E">
        <w:rPr>
          <w:sz w:val="22"/>
        </w:rPr>
        <w:br/>
      </w:r>
      <w:r w:rsidRPr="00D9026E">
        <w:rPr>
          <w:rFonts w:hint="eastAsia"/>
          <w:sz w:val="22"/>
        </w:rPr>
        <w:t>技報オンラインシステム</w:t>
      </w:r>
      <w:r w:rsidRPr="00D9026E">
        <w:rPr>
          <w:rFonts w:hint="eastAsia"/>
          <w:sz w:val="22"/>
        </w:rPr>
        <w:t xml:space="preserve"> </w:t>
      </w:r>
      <w:r w:rsidRPr="00D9026E">
        <w:rPr>
          <w:rFonts w:hint="eastAsia"/>
          <w:sz w:val="22"/>
        </w:rPr>
        <w:t>ユーザ登録画面</w:t>
      </w:r>
      <w:r w:rsidR="00D9026E">
        <w:rPr>
          <w:sz w:val="22"/>
        </w:rPr>
        <w:br/>
      </w:r>
      <w:hyperlink r:id="rId8" w:history="1">
        <w:r w:rsidR="00D9026E" w:rsidRPr="00F83D8B">
          <w:rPr>
            <w:rStyle w:val="a4"/>
            <w:sz w:val="22"/>
          </w:rPr>
          <w:t>https://www.ite.or.jp/ken/user/index.php?cmd=user_regist</w:t>
        </w:r>
      </w:hyperlink>
    </w:p>
    <w:p w:rsidR="005E636E" w:rsidRDefault="005E636E" w:rsidP="005E636E">
      <w:pPr>
        <w:numPr>
          <w:ilvl w:val="1"/>
          <w:numId w:val="3"/>
        </w:numPr>
        <w:rPr>
          <w:rFonts w:hint="eastAsia"/>
          <w:sz w:val="22"/>
        </w:rPr>
      </w:pPr>
      <w:r w:rsidRPr="00D9026E">
        <w:rPr>
          <w:rFonts w:hint="eastAsia"/>
          <w:sz w:val="22"/>
        </w:rPr>
        <w:t>全研究会の年間登録費支払一覧（カート）が表示されますので，希望する年間登録を選択して，お支払い手続きをしてください．</w:t>
      </w:r>
    </w:p>
    <w:p w:rsidR="005E636E" w:rsidRDefault="005E636E" w:rsidP="005E636E">
      <w:pPr>
        <w:numPr>
          <w:ilvl w:val="2"/>
          <w:numId w:val="3"/>
        </w:numPr>
        <w:rPr>
          <w:rFonts w:hint="eastAsia"/>
          <w:sz w:val="22"/>
        </w:rPr>
      </w:pPr>
      <w:r w:rsidRPr="00D9026E">
        <w:rPr>
          <w:rFonts w:hint="eastAsia"/>
          <w:sz w:val="22"/>
        </w:rPr>
        <w:t>クレジットカード払い，または，請求書払いの選択が可能です．</w:t>
      </w:r>
    </w:p>
    <w:p w:rsidR="005E636E" w:rsidRDefault="005E636E" w:rsidP="005E636E">
      <w:pPr>
        <w:numPr>
          <w:ilvl w:val="2"/>
          <w:numId w:val="3"/>
        </w:numPr>
        <w:rPr>
          <w:rFonts w:hint="eastAsia"/>
          <w:sz w:val="22"/>
        </w:rPr>
      </w:pPr>
      <w:r w:rsidRPr="00D9026E">
        <w:rPr>
          <w:rFonts w:hint="eastAsia"/>
          <w:sz w:val="22"/>
        </w:rPr>
        <w:t>クレジットカード払いは，領収書がメールで発行されます．</w:t>
      </w:r>
    </w:p>
    <w:p w:rsidR="005E636E" w:rsidRDefault="005E636E" w:rsidP="005E636E">
      <w:pPr>
        <w:numPr>
          <w:ilvl w:val="2"/>
          <w:numId w:val="3"/>
        </w:numPr>
        <w:rPr>
          <w:rFonts w:hint="eastAsia"/>
          <w:sz w:val="22"/>
        </w:rPr>
      </w:pPr>
      <w:r w:rsidRPr="00D9026E">
        <w:rPr>
          <w:rFonts w:hint="eastAsia"/>
          <w:sz w:val="22"/>
        </w:rPr>
        <w:t>請求書払いは，請求・見積・納品書がメールで発行されますので，請求書記載の日付（指定可能）より</w:t>
      </w:r>
      <w:r w:rsidRPr="00D9026E">
        <w:rPr>
          <w:rFonts w:hint="eastAsia"/>
          <w:sz w:val="22"/>
        </w:rPr>
        <w:t>60</w:t>
      </w:r>
      <w:r w:rsidRPr="00D9026E">
        <w:rPr>
          <w:rFonts w:hint="eastAsia"/>
          <w:sz w:val="22"/>
        </w:rPr>
        <w:t>日以内にお支払いください．</w:t>
      </w:r>
    </w:p>
    <w:p w:rsidR="005E636E" w:rsidRPr="00F05ECD" w:rsidRDefault="005E636E" w:rsidP="005E636E">
      <w:pPr>
        <w:numPr>
          <w:ilvl w:val="1"/>
          <w:numId w:val="3"/>
        </w:numPr>
        <w:rPr>
          <w:rFonts w:hint="eastAsia"/>
          <w:sz w:val="22"/>
        </w:rPr>
      </w:pPr>
      <w:r w:rsidRPr="00D9026E">
        <w:rPr>
          <w:rFonts w:hint="eastAsia"/>
          <w:sz w:val="22"/>
        </w:rPr>
        <w:t>上記お支払い手続き完了後，『ダウンロード権番号のご連絡』というタイトルのメールが届きますので，ご確認の上，タウンロード権番号の登録をしてください．</w:t>
      </w:r>
      <w:r w:rsidR="00F05ECD">
        <w:rPr>
          <w:sz w:val="22"/>
        </w:rPr>
        <w:br/>
      </w:r>
      <w:r w:rsidRPr="00F05ECD">
        <w:rPr>
          <w:rFonts w:hint="eastAsia"/>
          <w:sz w:val="22"/>
        </w:rPr>
        <w:t>登録が完了いたしますと，研究会開催日の</w:t>
      </w:r>
      <w:r w:rsidRPr="00F05ECD">
        <w:rPr>
          <w:rFonts w:hint="eastAsia"/>
          <w:sz w:val="22"/>
        </w:rPr>
        <w:t>1</w:t>
      </w:r>
      <w:r w:rsidRPr="00F05ECD">
        <w:rPr>
          <w:rFonts w:hint="eastAsia"/>
          <w:sz w:val="22"/>
        </w:rPr>
        <w:t>週間前から，開催プログラム画面上で予稿</w:t>
      </w:r>
      <w:r w:rsidRPr="00F05ECD">
        <w:rPr>
          <w:rFonts w:hint="eastAsia"/>
          <w:sz w:val="22"/>
        </w:rPr>
        <w:t>PDF</w:t>
      </w:r>
      <w:r w:rsidRPr="00F05ECD">
        <w:rPr>
          <w:rFonts w:hint="eastAsia"/>
          <w:sz w:val="22"/>
        </w:rPr>
        <w:t>がダウンロードできます．</w:t>
      </w:r>
      <w:r w:rsidR="00F05ECD">
        <w:rPr>
          <w:sz w:val="22"/>
        </w:rPr>
        <w:br/>
      </w:r>
      <w:r w:rsidRPr="00F05ECD">
        <w:rPr>
          <w:rFonts w:hint="eastAsia"/>
          <w:sz w:val="22"/>
        </w:rPr>
        <w:t>開催プログラム画面の下部に，一括ダウンロードのリンクもございますので，ご利用ください．</w:t>
      </w:r>
      <w:r w:rsidR="00F05ECD">
        <w:rPr>
          <w:sz w:val="22"/>
        </w:rPr>
        <w:br/>
      </w:r>
      <w:r w:rsidRPr="00F05ECD">
        <w:rPr>
          <w:rFonts w:hint="eastAsia"/>
          <w:sz w:val="22"/>
        </w:rPr>
        <w:t>また，</w:t>
      </w:r>
      <w:r w:rsidRPr="00F05ECD">
        <w:rPr>
          <w:rFonts w:hint="eastAsia"/>
          <w:sz w:val="22"/>
        </w:rPr>
        <w:t>2023</w:t>
      </w:r>
      <w:r w:rsidRPr="00F05ECD">
        <w:rPr>
          <w:rFonts w:hint="eastAsia"/>
          <w:sz w:val="22"/>
        </w:rPr>
        <w:t>年度に開催される当該研究会全てに聴講参加できます．</w:t>
      </w:r>
      <w:r w:rsidR="00F05ECD">
        <w:rPr>
          <w:sz w:val="22"/>
        </w:rPr>
        <w:br/>
      </w:r>
      <w:r w:rsidRPr="00F05ECD">
        <w:rPr>
          <w:rFonts w:hint="eastAsia"/>
          <w:sz w:val="22"/>
        </w:rPr>
        <w:t>開催時期が近づきましたらご案内をお送りいたします．</w:t>
      </w:r>
    </w:p>
    <w:p w:rsidR="005E636E" w:rsidRPr="001E15E8" w:rsidRDefault="005E636E" w:rsidP="005E636E">
      <w:pPr>
        <w:rPr>
          <w:sz w:val="22"/>
        </w:rPr>
      </w:pPr>
    </w:p>
    <w:p w:rsidR="005E636E" w:rsidRDefault="005E636E" w:rsidP="00F05ECD">
      <w:pPr>
        <w:numPr>
          <w:ilvl w:val="0"/>
          <w:numId w:val="3"/>
        </w:numPr>
        <w:rPr>
          <w:rFonts w:hint="eastAsia"/>
          <w:sz w:val="22"/>
        </w:rPr>
      </w:pPr>
      <w:r w:rsidRPr="001E15E8">
        <w:rPr>
          <w:rFonts w:hint="eastAsia"/>
          <w:sz w:val="22"/>
        </w:rPr>
        <w:t>『技報アーカイブ』サービス</w:t>
      </w:r>
    </w:p>
    <w:p w:rsidR="005E636E" w:rsidRDefault="005E636E" w:rsidP="005E636E">
      <w:pPr>
        <w:numPr>
          <w:ilvl w:val="1"/>
          <w:numId w:val="3"/>
        </w:numPr>
        <w:rPr>
          <w:rFonts w:hint="eastAsia"/>
          <w:sz w:val="22"/>
        </w:rPr>
      </w:pPr>
      <w:r w:rsidRPr="00F05ECD">
        <w:rPr>
          <w:rFonts w:hint="eastAsia"/>
          <w:sz w:val="22"/>
        </w:rPr>
        <w:t>複数人で共有できるダウンロード権を提供いたします．</w:t>
      </w:r>
    </w:p>
    <w:p w:rsidR="005E636E" w:rsidRDefault="005E636E" w:rsidP="005E636E">
      <w:pPr>
        <w:numPr>
          <w:ilvl w:val="1"/>
          <w:numId w:val="3"/>
        </w:numPr>
        <w:rPr>
          <w:rFonts w:hint="eastAsia"/>
          <w:sz w:val="22"/>
        </w:rPr>
      </w:pPr>
      <w:r w:rsidRPr="00F05ECD">
        <w:rPr>
          <w:rFonts w:hint="eastAsia"/>
          <w:sz w:val="22"/>
        </w:rPr>
        <w:t>過去分を含む全研究会の技報をダウンロードできるサービスで，</w:t>
      </w:r>
      <w:r w:rsidRPr="00F05ECD">
        <w:rPr>
          <w:rFonts w:hint="eastAsia"/>
          <w:sz w:val="22"/>
        </w:rPr>
        <w:t>2015</w:t>
      </w:r>
      <w:r w:rsidRPr="00F05ECD">
        <w:rPr>
          <w:rFonts w:hint="eastAsia"/>
          <w:sz w:val="22"/>
        </w:rPr>
        <w:t>年以降の技報を提供しており，最新の技報は研究会終了後</w:t>
      </w:r>
      <w:r w:rsidRPr="00F05ECD">
        <w:rPr>
          <w:rFonts w:hint="eastAsia"/>
          <w:sz w:val="22"/>
        </w:rPr>
        <w:t>2</w:t>
      </w:r>
      <w:r w:rsidRPr="00F05ECD">
        <w:rPr>
          <w:rFonts w:hint="eastAsia"/>
          <w:sz w:val="22"/>
        </w:rPr>
        <w:t>週間後から閲覧できます．図書館，資料室，研究室向けのサービスとなっており，利用規模に応じたライセンスを</w:t>
      </w:r>
      <w:r w:rsidRPr="00F05ECD">
        <w:rPr>
          <w:rFonts w:hint="eastAsia"/>
          <w:sz w:val="22"/>
        </w:rPr>
        <w:t>4</w:t>
      </w:r>
      <w:r w:rsidRPr="00F05ECD">
        <w:rPr>
          <w:rFonts w:hint="eastAsia"/>
          <w:sz w:val="22"/>
        </w:rPr>
        <w:t>種類のランクから選択できます．</w:t>
      </w:r>
    </w:p>
    <w:p w:rsidR="005E636E" w:rsidRDefault="005E636E" w:rsidP="005E636E">
      <w:pPr>
        <w:numPr>
          <w:ilvl w:val="1"/>
          <w:numId w:val="3"/>
        </w:numPr>
        <w:rPr>
          <w:rFonts w:hint="eastAsia"/>
          <w:sz w:val="22"/>
        </w:rPr>
      </w:pPr>
      <w:r w:rsidRPr="00F05ECD">
        <w:rPr>
          <w:rFonts w:hint="eastAsia"/>
          <w:sz w:val="22"/>
        </w:rPr>
        <w:t>発行日からすぐにダウンロードしたい場合は，「聴講参加」または「年間登録」のお手続をしていただき</w:t>
      </w:r>
      <w:r w:rsidRPr="00F05ECD">
        <w:rPr>
          <w:rFonts w:hint="eastAsia"/>
          <w:sz w:val="22"/>
        </w:rPr>
        <w:t>,</w:t>
      </w:r>
      <w:r w:rsidRPr="00F05ECD">
        <w:rPr>
          <w:rFonts w:hint="eastAsia"/>
          <w:sz w:val="22"/>
        </w:rPr>
        <w:t>該当する料金をお支払いいただくことになります．</w:t>
      </w:r>
    </w:p>
    <w:p w:rsidR="005E636E" w:rsidRDefault="005E636E" w:rsidP="005E636E">
      <w:pPr>
        <w:numPr>
          <w:ilvl w:val="1"/>
          <w:numId w:val="3"/>
        </w:numPr>
        <w:rPr>
          <w:rFonts w:hint="eastAsia"/>
          <w:sz w:val="22"/>
        </w:rPr>
      </w:pPr>
      <w:r w:rsidRPr="00F05ECD">
        <w:rPr>
          <w:rFonts w:hint="eastAsia"/>
          <w:sz w:val="22"/>
        </w:rPr>
        <w:t>技報アーカイブをご利用頂く際には，利用者の技報オンラインシステムへの登録（ユーザ登録）が必要です．</w:t>
      </w:r>
    </w:p>
    <w:p w:rsidR="005E636E" w:rsidRDefault="005E636E" w:rsidP="005E636E">
      <w:pPr>
        <w:numPr>
          <w:ilvl w:val="1"/>
          <w:numId w:val="3"/>
        </w:numPr>
        <w:rPr>
          <w:rFonts w:hint="eastAsia"/>
          <w:sz w:val="22"/>
        </w:rPr>
      </w:pPr>
      <w:r w:rsidRPr="00F05ECD">
        <w:rPr>
          <w:rFonts w:hint="eastAsia"/>
          <w:sz w:val="22"/>
        </w:rPr>
        <w:t>ダウンロード権の種別は</w:t>
      </w:r>
      <w:r w:rsidR="00F05ECD">
        <w:rPr>
          <w:rFonts w:hint="eastAsia"/>
          <w:sz w:val="22"/>
        </w:rPr>
        <w:t>以下の</w:t>
      </w:r>
      <w:r w:rsidRPr="00F05ECD">
        <w:rPr>
          <w:rFonts w:hint="eastAsia"/>
          <w:sz w:val="22"/>
        </w:rPr>
        <w:t>2</w:t>
      </w:r>
      <w:r w:rsidRPr="00F05ECD">
        <w:rPr>
          <w:rFonts w:hint="eastAsia"/>
          <w:sz w:val="22"/>
        </w:rPr>
        <w:t>種類です．</w:t>
      </w:r>
    </w:p>
    <w:p w:rsidR="005E636E" w:rsidRDefault="00F05ECD" w:rsidP="005E636E">
      <w:pPr>
        <w:numPr>
          <w:ilvl w:val="2"/>
          <w:numId w:val="3"/>
        </w:numPr>
        <w:rPr>
          <w:rFonts w:hint="eastAsia"/>
          <w:sz w:val="22"/>
        </w:rPr>
      </w:pPr>
      <w:r>
        <w:rPr>
          <w:rFonts w:hint="eastAsia"/>
          <w:sz w:val="22"/>
        </w:rPr>
        <w:t>(1)</w:t>
      </w:r>
      <w:r w:rsidR="005E636E" w:rsidRPr="00F05ECD">
        <w:rPr>
          <w:rFonts w:hint="eastAsia"/>
          <w:sz w:val="22"/>
        </w:rPr>
        <w:t>グループライセンス（ダウンロード番号による紐付け型＝</w:t>
      </w:r>
      <w:r w:rsidR="005E636E" w:rsidRPr="00F05ECD">
        <w:rPr>
          <w:rFonts w:hint="eastAsia"/>
          <w:sz w:val="22"/>
        </w:rPr>
        <w:t>PW</w:t>
      </w:r>
      <w:r w:rsidR="005E636E" w:rsidRPr="00F05ECD">
        <w:rPr>
          <w:rFonts w:hint="eastAsia"/>
          <w:sz w:val="22"/>
        </w:rPr>
        <w:t>認証型）</w:t>
      </w:r>
    </w:p>
    <w:p w:rsidR="005E636E" w:rsidRDefault="00F05ECD" w:rsidP="005E636E">
      <w:pPr>
        <w:numPr>
          <w:ilvl w:val="2"/>
          <w:numId w:val="3"/>
        </w:numPr>
        <w:rPr>
          <w:rFonts w:hint="eastAsia"/>
          <w:sz w:val="22"/>
        </w:rPr>
      </w:pPr>
      <w:r>
        <w:rPr>
          <w:rFonts w:hint="eastAsia"/>
          <w:sz w:val="22"/>
        </w:rPr>
        <w:t>(2)</w:t>
      </w:r>
      <w:r w:rsidR="005E636E" w:rsidRPr="00F05ECD">
        <w:rPr>
          <w:rFonts w:hint="eastAsia"/>
          <w:sz w:val="22"/>
        </w:rPr>
        <w:t>サイトライセンス（</w:t>
      </w:r>
      <w:r w:rsidR="005E636E" w:rsidRPr="00F05ECD">
        <w:rPr>
          <w:rFonts w:hint="eastAsia"/>
          <w:sz w:val="22"/>
        </w:rPr>
        <w:t>IP</w:t>
      </w:r>
      <w:r w:rsidR="005E636E" w:rsidRPr="00F05ECD">
        <w:rPr>
          <w:rFonts w:hint="eastAsia"/>
          <w:sz w:val="22"/>
        </w:rPr>
        <w:t>認証型）</w:t>
      </w:r>
      <w:r>
        <w:rPr>
          <w:sz w:val="22"/>
        </w:rPr>
        <w:br/>
      </w:r>
    </w:p>
    <w:p w:rsidR="005E636E" w:rsidRDefault="00F05ECD" w:rsidP="005E636E">
      <w:pPr>
        <w:numPr>
          <w:ilvl w:val="2"/>
          <w:numId w:val="3"/>
        </w:numPr>
        <w:rPr>
          <w:rFonts w:hint="eastAsia"/>
          <w:sz w:val="22"/>
        </w:rPr>
      </w:pPr>
      <w:r>
        <w:rPr>
          <w:rFonts w:hint="eastAsia"/>
          <w:sz w:val="22"/>
        </w:rPr>
        <w:t>(1)</w:t>
      </w:r>
      <w:r w:rsidR="005E636E" w:rsidRPr="00F05ECD">
        <w:rPr>
          <w:rFonts w:hint="eastAsia"/>
          <w:sz w:val="22"/>
        </w:rPr>
        <w:t>グループライセンス（『グループライセンス</w:t>
      </w:r>
      <w:r w:rsidR="005E636E" w:rsidRPr="00F05ECD">
        <w:rPr>
          <w:rFonts w:hint="eastAsia"/>
          <w:sz w:val="22"/>
        </w:rPr>
        <w:t>C</w:t>
      </w:r>
      <w:r w:rsidR="005E636E" w:rsidRPr="00F05ECD">
        <w:rPr>
          <w:rFonts w:hint="eastAsia"/>
          <w:sz w:val="22"/>
        </w:rPr>
        <w:t>』）とは：</w:t>
      </w:r>
      <w:r>
        <w:rPr>
          <w:sz w:val="22"/>
        </w:rPr>
        <w:br/>
      </w:r>
      <w:r w:rsidR="005E636E" w:rsidRPr="00F05ECD">
        <w:rPr>
          <w:rFonts w:hint="eastAsia"/>
          <w:sz w:val="22"/>
        </w:rPr>
        <w:t>1</w:t>
      </w:r>
      <w:r w:rsidR="005E636E" w:rsidRPr="00F05ECD">
        <w:rPr>
          <w:rFonts w:hint="eastAsia"/>
          <w:sz w:val="22"/>
        </w:rPr>
        <w:t>つのダウンロード権に複数の技報オンラインシステムユーザを紐付けて共有します．</w:t>
      </w:r>
      <w:r>
        <w:rPr>
          <w:sz w:val="22"/>
        </w:rPr>
        <w:br/>
      </w:r>
      <w:r w:rsidR="005E636E" w:rsidRPr="00F05ECD">
        <w:rPr>
          <w:rFonts w:hint="eastAsia"/>
          <w:sz w:val="22"/>
        </w:rPr>
        <w:t>共有人数：</w:t>
      </w:r>
      <w:r w:rsidR="005E636E" w:rsidRPr="00F05ECD">
        <w:rPr>
          <w:rFonts w:hint="eastAsia"/>
          <w:sz w:val="22"/>
        </w:rPr>
        <w:t>10</w:t>
      </w:r>
      <w:r w:rsidR="005E636E" w:rsidRPr="00F05ECD">
        <w:rPr>
          <w:rFonts w:hint="eastAsia"/>
          <w:sz w:val="22"/>
        </w:rPr>
        <w:t>名以下</w:t>
      </w:r>
      <w:r>
        <w:rPr>
          <w:sz w:val="22"/>
        </w:rPr>
        <w:br/>
      </w:r>
      <w:r w:rsidR="005E636E" w:rsidRPr="00F05ECD">
        <w:rPr>
          <w:rFonts w:hint="eastAsia"/>
          <w:sz w:val="22"/>
        </w:rPr>
        <w:t>ダウンロード回数：全員で月々</w:t>
      </w:r>
      <w:r w:rsidR="005E636E" w:rsidRPr="00F05ECD">
        <w:rPr>
          <w:rFonts w:hint="eastAsia"/>
          <w:sz w:val="22"/>
        </w:rPr>
        <w:t>100</w:t>
      </w:r>
      <w:r w:rsidR="005E636E" w:rsidRPr="00F05ECD">
        <w:rPr>
          <w:rFonts w:hint="eastAsia"/>
          <w:sz w:val="22"/>
        </w:rPr>
        <w:t>回以下</w:t>
      </w:r>
      <w:r>
        <w:rPr>
          <w:sz w:val="22"/>
        </w:rPr>
        <w:br/>
      </w:r>
      <w:r w:rsidR="005E636E" w:rsidRPr="00F05ECD">
        <w:rPr>
          <w:rFonts w:hint="eastAsia"/>
          <w:sz w:val="22"/>
        </w:rPr>
        <w:t>管理者を設定いただき</w:t>
      </w:r>
      <w:r w:rsidR="005E636E" w:rsidRPr="00F05ECD">
        <w:rPr>
          <w:rFonts w:hint="eastAsia"/>
          <w:sz w:val="22"/>
        </w:rPr>
        <w:t>,</w:t>
      </w:r>
      <w:r w:rsidR="005E636E" w:rsidRPr="00F05ECD">
        <w:rPr>
          <w:rFonts w:hint="eastAsia"/>
          <w:sz w:val="22"/>
        </w:rPr>
        <w:t>管理者には紐付いたユーザの利用可否や紐付け解除などの管理操作をしていただきます</w:t>
      </w:r>
      <w:r w:rsidR="005E636E" w:rsidRPr="00F05ECD">
        <w:rPr>
          <w:rFonts w:hint="eastAsia"/>
          <w:sz w:val="22"/>
        </w:rPr>
        <w:t>.</w:t>
      </w:r>
    </w:p>
    <w:p w:rsidR="005E636E" w:rsidRDefault="005E636E" w:rsidP="005E636E">
      <w:pPr>
        <w:numPr>
          <w:ilvl w:val="2"/>
          <w:numId w:val="3"/>
        </w:numPr>
        <w:rPr>
          <w:rFonts w:hint="eastAsia"/>
          <w:sz w:val="22"/>
        </w:rPr>
      </w:pPr>
      <w:r w:rsidRPr="00F05ECD">
        <w:rPr>
          <w:rFonts w:hint="eastAsia"/>
          <w:sz w:val="22"/>
        </w:rPr>
        <w:lastRenderedPageBreak/>
        <w:t>配布されたダウンロード権番号（共通番号）を資料室，研究室規模のグループで共有し，グループ内のそれぞれのユーザが登録することで，ダウンロード権に紐付きます．</w:t>
      </w:r>
      <w:r w:rsidR="00F05ECD">
        <w:rPr>
          <w:sz w:val="22"/>
        </w:rPr>
        <w:br/>
      </w:r>
    </w:p>
    <w:p w:rsidR="005E636E" w:rsidRDefault="005E636E" w:rsidP="005E636E">
      <w:pPr>
        <w:numPr>
          <w:ilvl w:val="2"/>
          <w:numId w:val="3"/>
        </w:numPr>
        <w:rPr>
          <w:rFonts w:hint="eastAsia"/>
          <w:sz w:val="22"/>
        </w:rPr>
      </w:pPr>
      <w:r w:rsidRPr="00F05ECD">
        <w:rPr>
          <w:rFonts w:hint="eastAsia"/>
          <w:sz w:val="22"/>
        </w:rPr>
        <w:t xml:space="preserve">(2) </w:t>
      </w:r>
      <w:r w:rsidRPr="00F05ECD">
        <w:rPr>
          <w:rFonts w:hint="eastAsia"/>
          <w:sz w:val="22"/>
        </w:rPr>
        <w:t>サイトライセンス（『サイトライセンス</w:t>
      </w:r>
      <w:r w:rsidRPr="00F05ECD">
        <w:rPr>
          <w:rFonts w:hint="eastAsia"/>
          <w:sz w:val="22"/>
        </w:rPr>
        <w:t>B,A,S</w:t>
      </w:r>
      <w:r w:rsidRPr="00F05ECD">
        <w:rPr>
          <w:rFonts w:hint="eastAsia"/>
          <w:sz w:val="22"/>
        </w:rPr>
        <w:t>』）とは：</w:t>
      </w:r>
      <w:r w:rsidR="000D10F1">
        <w:rPr>
          <w:sz w:val="22"/>
        </w:rPr>
        <w:br/>
      </w:r>
      <w:r w:rsidRPr="000D10F1">
        <w:rPr>
          <w:rFonts w:hint="eastAsia"/>
          <w:sz w:val="22"/>
        </w:rPr>
        <w:t>1</w:t>
      </w:r>
      <w:r w:rsidRPr="000D10F1">
        <w:rPr>
          <w:rFonts w:hint="eastAsia"/>
          <w:sz w:val="22"/>
        </w:rPr>
        <w:t>つのダウンロード権を登録し，さらに，</w:t>
      </w:r>
      <w:r w:rsidRPr="000D10F1">
        <w:rPr>
          <w:rFonts w:hint="eastAsia"/>
          <w:sz w:val="22"/>
        </w:rPr>
        <w:t>IP</w:t>
      </w:r>
      <w:r w:rsidRPr="000D10F1">
        <w:rPr>
          <w:rFonts w:hint="eastAsia"/>
          <w:sz w:val="22"/>
        </w:rPr>
        <w:t>アドレスの設定を登録</w:t>
      </w:r>
      <w:r w:rsidR="000D10F1">
        <w:rPr>
          <w:rFonts w:hint="eastAsia"/>
          <w:sz w:val="22"/>
        </w:rPr>
        <w:t>.</w:t>
      </w:r>
      <w:r w:rsidR="000D10F1">
        <w:rPr>
          <w:rFonts w:hint="eastAsia"/>
          <w:sz w:val="22"/>
        </w:rPr>
        <w:br/>
      </w:r>
      <w:r w:rsidRPr="000D10F1">
        <w:rPr>
          <w:rFonts w:hint="eastAsia"/>
          <w:sz w:val="22"/>
        </w:rPr>
        <w:t>（詳細には</w:t>
      </w:r>
      <w:r w:rsidRPr="000D10F1">
        <w:rPr>
          <w:rFonts w:hint="eastAsia"/>
          <w:sz w:val="22"/>
        </w:rPr>
        <w:t>/32, /30, /28, /26, /24, /22, /20, /18, /16</w:t>
      </w:r>
      <w:r w:rsidRPr="000D10F1">
        <w:rPr>
          <w:rFonts w:hint="eastAsia"/>
          <w:sz w:val="22"/>
        </w:rPr>
        <w:t>のいずれかのサブネットを複数個（最大</w:t>
      </w:r>
      <w:r w:rsidRPr="000D10F1">
        <w:rPr>
          <w:rFonts w:hint="eastAsia"/>
          <w:sz w:val="22"/>
        </w:rPr>
        <w:t>30</w:t>
      </w:r>
      <w:r w:rsidRPr="000D10F1">
        <w:rPr>
          <w:rFonts w:hint="eastAsia"/>
          <w:sz w:val="22"/>
        </w:rPr>
        <w:t>個まで）登録可能です．）して，当該</w:t>
      </w:r>
      <w:r w:rsidRPr="000D10F1">
        <w:rPr>
          <w:rFonts w:hint="eastAsia"/>
          <w:sz w:val="22"/>
        </w:rPr>
        <w:t>IP</w:t>
      </w:r>
      <w:r w:rsidRPr="000D10F1">
        <w:rPr>
          <w:rFonts w:hint="eastAsia"/>
          <w:sz w:val="22"/>
        </w:rPr>
        <w:t>アドレスを発信元とする端末からアクセスがあった場合には，そのサイトライセンスのダウンロード権を利用可能となります．</w:t>
      </w:r>
      <w:r w:rsidR="000D10F1">
        <w:rPr>
          <w:sz w:val="22"/>
        </w:rPr>
        <w:br/>
      </w:r>
      <w:r w:rsidRPr="000D10F1">
        <w:rPr>
          <w:rFonts w:hint="eastAsia"/>
          <w:sz w:val="22"/>
        </w:rPr>
        <w:t>ただし，各利用者の方の技報オンラインシステムへのユーザ登録が必要です．</w:t>
      </w:r>
      <w:r w:rsidR="000D10F1">
        <w:rPr>
          <w:sz w:val="22"/>
        </w:rPr>
        <w:br/>
      </w:r>
      <w:r w:rsidRPr="000D10F1">
        <w:rPr>
          <w:rFonts w:hint="eastAsia"/>
          <w:sz w:val="22"/>
        </w:rPr>
        <w:t>当該組織に出張などで一時的に訪れているユーザ（ウォークインユーザ）も利用可能です．</w:t>
      </w:r>
      <w:r w:rsidR="000D10F1">
        <w:rPr>
          <w:sz w:val="22"/>
        </w:rPr>
        <w:br/>
      </w:r>
      <w:r w:rsidRPr="000D10F1">
        <w:rPr>
          <w:rFonts w:hint="eastAsia"/>
          <w:sz w:val="22"/>
        </w:rPr>
        <w:t>管理者：</w:t>
      </w:r>
      <w:r w:rsidRPr="000D10F1">
        <w:rPr>
          <w:rFonts w:hint="eastAsia"/>
          <w:sz w:val="22"/>
        </w:rPr>
        <w:t>3</w:t>
      </w:r>
      <w:r w:rsidRPr="000D10F1">
        <w:rPr>
          <w:rFonts w:hint="eastAsia"/>
          <w:sz w:val="22"/>
        </w:rPr>
        <w:t>名まで登録可能です．管理者は</w:t>
      </w:r>
      <w:r w:rsidRPr="000D10F1">
        <w:rPr>
          <w:rFonts w:hint="eastAsia"/>
          <w:sz w:val="22"/>
        </w:rPr>
        <w:t>IP</w:t>
      </w:r>
      <w:r w:rsidRPr="000D10F1">
        <w:rPr>
          <w:rFonts w:hint="eastAsia"/>
          <w:sz w:val="22"/>
        </w:rPr>
        <w:t>アドレス設定などを行います</w:t>
      </w:r>
      <w:r w:rsidRPr="000D10F1">
        <w:rPr>
          <w:rFonts w:hint="eastAsia"/>
          <w:sz w:val="22"/>
        </w:rPr>
        <w:t>.</w:t>
      </w:r>
      <w:r w:rsidR="000D10F1">
        <w:rPr>
          <w:sz w:val="22"/>
        </w:rPr>
        <w:br/>
      </w:r>
      <w:r w:rsidRPr="000D10F1">
        <w:rPr>
          <w:rFonts w:hint="eastAsia"/>
          <w:sz w:val="22"/>
        </w:rPr>
        <w:t>ダウンロード回数：利用上限に達してもダウンロード制限はございませんが，当該年度の利用状況に応じて翌年度の契約ランクを見直していただく形となります．</w:t>
      </w:r>
      <w:r w:rsidR="000D10F1">
        <w:rPr>
          <w:sz w:val="22"/>
        </w:rPr>
        <w:br/>
      </w:r>
    </w:p>
    <w:p w:rsidR="005E636E" w:rsidRDefault="005E636E" w:rsidP="005E636E">
      <w:pPr>
        <w:numPr>
          <w:ilvl w:val="2"/>
          <w:numId w:val="3"/>
        </w:numPr>
        <w:rPr>
          <w:rFonts w:hint="eastAsia"/>
          <w:sz w:val="22"/>
        </w:rPr>
      </w:pPr>
      <w:r w:rsidRPr="000D10F1">
        <w:rPr>
          <w:rFonts w:hint="eastAsia"/>
          <w:sz w:val="22"/>
        </w:rPr>
        <w:t>年度更新について：</w:t>
      </w:r>
      <w:r w:rsidR="000D10F1">
        <w:rPr>
          <w:sz w:val="22"/>
        </w:rPr>
        <w:br/>
      </w:r>
      <w:r w:rsidRPr="000D10F1">
        <w:rPr>
          <w:rFonts w:hint="eastAsia"/>
          <w:sz w:val="22"/>
        </w:rPr>
        <w:t>継続契約の場合は，年度更新されます．紐付けは自動的に引き継がれ，次年度のダウンロード権にコピーされます．</w:t>
      </w:r>
      <w:r w:rsidR="000D10F1">
        <w:rPr>
          <w:sz w:val="22"/>
        </w:rPr>
        <w:br/>
      </w:r>
      <w:r w:rsidRPr="000D10F1">
        <w:rPr>
          <w:rFonts w:hint="eastAsia"/>
          <w:sz w:val="22"/>
        </w:rPr>
        <w:t>サイトライセンスの場合は，</w:t>
      </w:r>
      <w:r w:rsidRPr="000D10F1">
        <w:rPr>
          <w:rFonts w:hint="eastAsia"/>
          <w:sz w:val="22"/>
        </w:rPr>
        <w:t>IP</w:t>
      </w:r>
      <w:r w:rsidRPr="000D10F1">
        <w:rPr>
          <w:rFonts w:hint="eastAsia"/>
          <w:sz w:val="22"/>
        </w:rPr>
        <w:t>アドレスの設定もコピーされます．</w:t>
      </w:r>
    </w:p>
    <w:p w:rsidR="000D10F1" w:rsidRPr="000D10F1" w:rsidRDefault="005E636E" w:rsidP="005E636E">
      <w:pPr>
        <w:numPr>
          <w:ilvl w:val="2"/>
          <w:numId w:val="3"/>
        </w:numPr>
        <w:rPr>
          <w:sz w:val="22"/>
        </w:rPr>
      </w:pPr>
      <w:r w:rsidRPr="000D10F1">
        <w:rPr>
          <w:rFonts w:hint="eastAsia"/>
          <w:sz w:val="22"/>
        </w:rPr>
        <w:t>2023</w:t>
      </w:r>
      <w:r w:rsidRPr="000D10F1">
        <w:rPr>
          <w:rFonts w:hint="eastAsia"/>
          <w:sz w:val="22"/>
        </w:rPr>
        <w:t>年度『技報アーカイブ』利用料金価格（税込）</w:t>
      </w:r>
    </w:p>
    <w:tbl>
      <w:tblPr>
        <w:tblStyle w:val="a3"/>
        <w:tblW w:w="0" w:type="auto"/>
        <w:tblInd w:w="1260" w:type="dxa"/>
        <w:tblLook w:val="04A0" w:firstRow="1" w:lastRow="0" w:firstColumn="1" w:lastColumn="0" w:noHBand="0" w:noVBand="1"/>
      </w:tblPr>
      <w:tblGrid>
        <w:gridCol w:w="2676"/>
        <w:gridCol w:w="1701"/>
        <w:gridCol w:w="1832"/>
        <w:gridCol w:w="2101"/>
      </w:tblGrid>
      <w:tr w:rsidR="000D10F1" w:rsidTr="00AE4378">
        <w:tc>
          <w:tcPr>
            <w:tcW w:w="2676" w:type="dxa"/>
            <w:tcBorders>
              <w:bottom w:val="double" w:sz="4" w:space="0" w:color="auto"/>
            </w:tcBorders>
          </w:tcPr>
          <w:p w:rsidR="000D10F1" w:rsidRDefault="000D10F1" w:rsidP="000D10F1">
            <w:pPr>
              <w:rPr>
                <w:rFonts w:hint="eastAsia"/>
                <w:sz w:val="22"/>
              </w:rPr>
            </w:pPr>
            <w:r w:rsidRPr="001E15E8">
              <w:rPr>
                <w:rFonts w:hint="eastAsia"/>
                <w:sz w:val="22"/>
              </w:rPr>
              <w:t>ライセンス名</w:t>
            </w:r>
          </w:p>
        </w:tc>
        <w:tc>
          <w:tcPr>
            <w:tcW w:w="1701" w:type="dxa"/>
            <w:tcBorders>
              <w:bottom w:val="double" w:sz="4" w:space="0" w:color="auto"/>
            </w:tcBorders>
          </w:tcPr>
          <w:p w:rsidR="000D10F1" w:rsidRDefault="000D10F1" w:rsidP="000D10F1">
            <w:pPr>
              <w:jc w:val="center"/>
              <w:rPr>
                <w:rFonts w:hint="eastAsia"/>
                <w:sz w:val="22"/>
              </w:rPr>
            </w:pPr>
            <w:r w:rsidRPr="001E15E8">
              <w:rPr>
                <w:rFonts w:hint="eastAsia"/>
                <w:sz w:val="22"/>
              </w:rPr>
              <w:t>DL</w:t>
            </w:r>
            <w:r w:rsidRPr="001E15E8">
              <w:rPr>
                <w:rFonts w:hint="eastAsia"/>
                <w:sz w:val="22"/>
              </w:rPr>
              <w:t>上限</w:t>
            </w:r>
          </w:p>
        </w:tc>
        <w:tc>
          <w:tcPr>
            <w:tcW w:w="1832" w:type="dxa"/>
            <w:tcBorders>
              <w:bottom w:val="double" w:sz="4" w:space="0" w:color="auto"/>
            </w:tcBorders>
          </w:tcPr>
          <w:p w:rsidR="000D10F1" w:rsidRDefault="000D10F1" w:rsidP="000D10F1">
            <w:pPr>
              <w:jc w:val="center"/>
              <w:rPr>
                <w:rFonts w:hint="eastAsia"/>
                <w:sz w:val="22"/>
              </w:rPr>
            </w:pPr>
            <w:r w:rsidRPr="001E15E8">
              <w:rPr>
                <w:rFonts w:hint="eastAsia"/>
                <w:sz w:val="22"/>
              </w:rPr>
              <w:t>ユーザ数</w:t>
            </w:r>
          </w:p>
        </w:tc>
        <w:tc>
          <w:tcPr>
            <w:tcW w:w="2101" w:type="dxa"/>
            <w:tcBorders>
              <w:bottom w:val="double" w:sz="4" w:space="0" w:color="auto"/>
            </w:tcBorders>
          </w:tcPr>
          <w:p w:rsidR="000D10F1" w:rsidRDefault="000D10F1" w:rsidP="000D10F1">
            <w:pPr>
              <w:jc w:val="center"/>
              <w:rPr>
                <w:rFonts w:hint="eastAsia"/>
                <w:sz w:val="22"/>
              </w:rPr>
            </w:pPr>
            <w:r w:rsidRPr="001E15E8">
              <w:rPr>
                <w:rFonts w:hint="eastAsia"/>
                <w:sz w:val="22"/>
              </w:rPr>
              <w:t>価格（税込）</w:t>
            </w:r>
          </w:p>
        </w:tc>
      </w:tr>
      <w:tr w:rsidR="000D10F1" w:rsidTr="00AE4378">
        <w:tc>
          <w:tcPr>
            <w:tcW w:w="2676" w:type="dxa"/>
            <w:tcBorders>
              <w:top w:val="double" w:sz="4" w:space="0" w:color="auto"/>
            </w:tcBorders>
          </w:tcPr>
          <w:p w:rsidR="000D10F1" w:rsidRDefault="000D10F1" w:rsidP="000D10F1">
            <w:pPr>
              <w:rPr>
                <w:rFonts w:hint="eastAsia"/>
                <w:sz w:val="22"/>
              </w:rPr>
            </w:pPr>
            <w:r w:rsidRPr="001E15E8">
              <w:rPr>
                <w:rFonts w:hint="eastAsia"/>
                <w:sz w:val="22"/>
              </w:rPr>
              <w:t>グループライセンス</w:t>
            </w:r>
            <w:r w:rsidRPr="001E15E8">
              <w:rPr>
                <w:rFonts w:hint="eastAsia"/>
                <w:sz w:val="22"/>
              </w:rPr>
              <w:t>C</w:t>
            </w:r>
          </w:p>
        </w:tc>
        <w:tc>
          <w:tcPr>
            <w:tcW w:w="1701" w:type="dxa"/>
            <w:tcBorders>
              <w:top w:val="double" w:sz="4" w:space="0" w:color="auto"/>
            </w:tcBorders>
          </w:tcPr>
          <w:p w:rsidR="000D10F1" w:rsidRDefault="000D10F1" w:rsidP="000D10F1">
            <w:pPr>
              <w:jc w:val="center"/>
              <w:rPr>
                <w:rFonts w:hint="eastAsia"/>
                <w:sz w:val="22"/>
              </w:rPr>
            </w:pPr>
            <w:r w:rsidRPr="001E15E8">
              <w:rPr>
                <w:rFonts w:hint="eastAsia"/>
                <w:sz w:val="22"/>
              </w:rPr>
              <w:t>100&lt;</w:t>
            </w:r>
            <w:r w:rsidRPr="001E15E8">
              <w:rPr>
                <w:rFonts w:hint="eastAsia"/>
                <w:sz w:val="22"/>
              </w:rPr>
              <w:t>月</w:t>
            </w:r>
            <w:r w:rsidRPr="001E15E8">
              <w:rPr>
                <w:rFonts w:hint="eastAsia"/>
                <w:sz w:val="22"/>
              </w:rPr>
              <w:t>&gt;</w:t>
            </w:r>
          </w:p>
        </w:tc>
        <w:tc>
          <w:tcPr>
            <w:tcW w:w="1832" w:type="dxa"/>
            <w:tcBorders>
              <w:top w:val="double" w:sz="4" w:space="0" w:color="auto"/>
            </w:tcBorders>
          </w:tcPr>
          <w:p w:rsidR="000D10F1" w:rsidRDefault="000D10F1" w:rsidP="000D10F1">
            <w:pPr>
              <w:jc w:val="center"/>
              <w:rPr>
                <w:rFonts w:hint="eastAsia"/>
                <w:sz w:val="22"/>
              </w:rPr>
            </w:pPr>
            <w:r w:rsidRPr="001E15E8">
              <w:rPr>
                <w:rFonts w:hint="eastAsia"/>
                <w:sz w:val="22"/>
              </w:rPr>
              <w:t>10</w:t>
            </w:r>
            <w:r w:rsidRPr="001E15E8">
              <w:rPr>
                <w:rFonts w:hint="eastAsia"/>
                <w:sz w:val="22"/>
              </w:rPr>
              <w:t>以下</w:t>
            </w:r>
          </w:p>
        </w:tc>
        <w:tc>
          <w:tcPr>
            <w:tcW w:w="2101" w:type="dxa"/>
            <w:tcBorders>
              <w:top w:val="double" w:sz="4" w:space="0" w:color="auto"/>
            </w:tcBorders>
          </w:tcPr>
          <w:p w:rsidR="000D10F1" w:rsidRDefault="000D10F1" w:rsidP="000D10F1">
            <w:pPr>
              <w:jc w:val="center"/>
              <w:rPr>
                <w:rFonts w:hint="eastAsia"/>
                <w:sz w:val="22"/>
              </w:rPr>
            </w:pPr>
            <w:r w:rsidRPr="001E15E8">
              <w:rPr>
                <w:rFonts w:hint="eastAsia"/>
                <w:sz w:val="22"/>
              </w:rPr>
              <w:t>33,000</w:t>
            </w:r>
            <w:r w:rsidRPr="001E15E8">
              <w:rPr>
                <w:rFonts w:hint="eastAsia"/>
                <w:sz w:val="22"/>
              </w:rPr>
              <w:t>円</w:t>
            </w:r>
          </w:p>
        </w:tc>
      </w:tr>
      <w:tr w:rsidR="000D10F1" w:rsidTr="000D10F1">
        <w:tc>
          <w:tcPr>
            <w:tcW w:w="2676" w:type="dxa"/>
          </w:tcPr>
          <w:p w:rsidR="000D10F1" w:rsidRDefault="000D10F1" w:rsidP="000D10F1">
            <w:pPr>
              <w:rPr>
                <w:rFonts w:hint="eastAsia"/>
                <w:sz w:val="22"/>
              </w:rPr>
            </w:pPr>
            <w:r w:rsidRPr="001E15E8">
              <w:rPr>
                <w:rFonts w:hint="eastAsia"/>
                <w:sz w:val="22"/>
              </w:rPr>
              <w:t>サイトライセンス</w:t>
            </w:r>
            <w:r w:rsidRPr="001E15E8">
              <w:rPr>
                <w:rFonts w:hint="eastAsia"/>
                <w:sz w:val="22"/>
              </w:rPr>
              <w:t>B</w:t>
            </w:r>
          </w:p>
        </w:tc>
        <w:tc>
          <w:tcPr>
            <w:tcW w:w="1701" w:type="dxa"/>
          </w:tcPr>
          <w:p w:rsidR="000D10F1" w:rsidRDefault="000D10F1" w:rsidP="000D10F1">
            <w:pPr>
              <w:jc w:val="center"/>
              <w:rPr>
                <w:rFonts w:hint="eastAsia"/>
                <w:sz w:val="22"/>
              </w:rPr>
            </w:pPr>
            <w:r w:rsidRPr="001E15E8">
              <w:rPr>
                <w:rFonts w:hint="eastAsia"/>
                <w:sz w:val="22"/>
              </w:rPr>
              <w:t>500&lt;</w:t>
            </w:r>
            <w:r w:rsidRPr="001E15E8">
              <w:rPr>
                <w:rFonts w:hint="eastAsia"/>
                <w:sz w:val="22"/>
              </w:rPr>
              <w:t>月</w:t>
            </w:r>
            <w:r w:rsidRPr="001E15E8">
              <w:rPr>
                <w:rFonts w:hint="eastAsia"/>
                <w:sz w:val="22"/>
              </w:rPr>
              <w:t>&gt;</w:t>
            </w:r>
          </w:p>
        </w:tc>
        <w:tc>
          <w:tcPr>
            <w:tcW w:w="1832" w:type="dxa"/>
          </w:tcPr>
          <w:p w:rsidR="000D10F1" w:rsidRDefault="000D10F1" w:rsidP="000D10F1">
            <w:pPr>
              <w:jc w:val="center"/>
              <w:rPr>
                <w:rFonts w:hint="eastAsia"/>
                <w:sz w:val="22"/>
              </w:rPr>
            </w:pPr>
            <w:r w:rsidRPr="001E15E8">
              <w:rPr>
                <w:rFonts w:hint="eastAsia"/>
                <w:sz w:val="22"/>
              </w:rPr>
              <w:t>50</w:t>
            </w:r>
            <w:r w:rsidRPr="001E15E8">
              <w:rPr>
                <w:rFonts w:hint="eastAsia"/>
                <w:sz w:val="22"/>
              </w:rPr>
              <w:t>以下</w:t>
            </w:r>
          </w:p>
        </w:tc>
        <w:tc>
          <w:tcPr>
            <w:tcW w:w="2101" w:type="dxa"/>
          </w:tcPr>
          <w:p w:rsidR="000D10F1" w:rsidRDefault="000D10F1" w:rsidP="000D10F1">
            <w:pPr>
              <w:jc w:val="center"/>
              <w:rPr>
                <w:rFonts w:hint="eastAsia"/>
                <w:sz w:val="22"/>
              </w:rPr>
            </w:pPr>
            <w:r w:rsidRPr="001E15E8">
              <w:rPr>
                <w:rFonts w:hint="eastAsia"/>
                <w:sz w:val="22"/>
              </w:rPr>
              <w:t>55,000</w:t>
            </w:r>
            <w:r w:rsidRPr="001E15E8">
              <w:rPr>
                <w:rFonts w:hint="eastAsia"/>
                <w:sz w:val="22"/>
              </w:rPr>
              <w:t>円</w:t>
            </w:r>
          </w:p>
        </w:tc>
      </w:tr>
      <w:tr w:rsidR="000D10F1" w:rsidTr="000D10F1">
        <w:tc>
          <w:tcPr>
            <w:tcW w:w="2676" w:type="dxa"/>
          </w:tcPr>
          <w:p w:rsidR="000D10F1" w:rsidRDefault="000D10F1" w:rsidP="000D10F1">
            <w:pPr>
              <w:rPr>
                <w:rFonts w:hint="eastAsia"/>
                <w:sz w:val="22"/>
              </w:rPr>
            </w:pPr>
            <w:r w:rsidRPr="001E15E8">
              <w:rPr>
                <w:rFonts w:hint="eastAsia"/>
                <w:sz w:val="22"/>
              </w:rPr>
              <w:t>サイトライセンス</w:t>
            </w:r>
            <w:r w:rsidRPr="001E15E8">
              <w:rPr>
                <w:rFonts w:hint="eastAsia"/>
                <w:sz w:val="22"/>
              </w:rPr>
              <w:t>A</w:t>
            </w:r>
          </w:p>
        </w:tc>
        <w:tc>
          <w:tcPr>
            <w:tcW w:w="1701" w:type="dxa"/>
          </w:tcPr>
          <w:p w:rsidR="000D10F1" w:rsidRDefault="000D10F1" w:rsidP="000D10F1">
            <w:pPr>
              <w:jc w:val="center"/>
              <w:rPr>
                <w:rFonts w:hint="eastAsia"/>
                <w:sz w:val="22"/>
              </w:rPr>
            </w:pPr>
            <w:r w:rsidRPr="001E15E8">
              <w:rPr>
                <w:rFonts w:hint="eastAsia"/>
                <w:sz w:val="22"/>
              </w:rPr>
              <w:t>1000&lt;</w:t>
            </w:r>
            <w:r w:rsidRPr="001E15E8">
              <w:rPr>
                <w:rFonts w:hint="eastAsia"/>
                <w:sz w:val="22"/>
              </w:rPr>
              <w:t>月</w:t>
            </w:r>
            <w:r w:rsidRPr="001E15E8">
              <w:rPr>
                <w:rFonts w:hint="eastAsia"/>
                <w:sz w:val="22"/>
              </w:rPr>
              <w:t>&gt;</w:t>
            </w:r>
          </w:p>
        </w:tc>
        <w:tc>
          <w:tcPr>
            <w:tcW w:w="1832" w:type="dxa"/>
          </w:tcPr>
          <w:p w:rsidR="000D10F1" w:rsidRDefault="000D10F1" w:rsidP="000D10F1">
            <w:pPr>
              <w:jc w:val="center"/>
              <w:rPr>
                <w:rFonts w:hint="eastAsia"/>
                <w:sz w:val="22"/>
              </w:rPr>
            </w:pPr>
            <w:r w:rsidRPr="001E15E8">
              <w:rPr>
                <w:rFonts w:hint="eastAsia"/>
                <w:sz w:val="22"/>
              </w:rPr>
              <w:t>51</w:t>
            </w:r>
            <w:r w:rsidRPr="001E15E8">
              <w:rPr>
                <w:rFonts w:hint="eastAsia"/>
                <w:sz w:val="22"/>
              </w:rPr>
              <w:t>～</w:t>
            </w:r>
            <w:r w:rsidRPr="001E15E8">
              <w:rPr>
                <w:rFonts w:hint="eastAsia"/>
                <w:sz w:val="22"/>
              </w:rPr>
              <w:t>99</w:t>
            </w:r>
          </w:p>
        </w:tc>
        <w:tc>
          <w:tcPr>
            <w:tcW w:w="2101" w:type="dxa"/>
          </w:tcPr>
          <w:p w:rsidR="000D10F1" w:rsidRDefault="000D10F1" w:rsidP="000D10F1">
            <w:pPr>
              <w:jc w:val="center"/>
              <w:rPr>
                <w:rFonts w:hint="eastAsia"/>
                <w:sz w:val="22"/>
              </w:rPr>
            </w:pPr>
            <w:r w:rsidRPr="001E15E8">
              <w:rPr>
                <w:rFonts w:hint="eastAsia"/>
                <w:sz w:val="22"/>
              </w:rPr>
              <w:t>88,000</w:t>
            </w:r>
            <w:r w:rsidRPr="001E15E8">
              <w:rPr>
                <w:rFonts w:hint="eastAsia"/>
                <w:sz w:val="22"/>
              </w:rPr>
              <w:t>円</w:t>
            </w:r>
          </w:p>
        </w:tc>
      </w:tr>
      <w:tr w:rsidR="000D10F1" w:rsidTr="000D10F1">
        <w:tc>
          <w:tcPr>
            <w:tcW w:w="2676" w:type="dxa"/>
          </w:tcPr>
          <w:p w:rsidR="000D10F1" w:rsidRDefault="000D10F1" w:rsidP="000D10F1">
            <w:pPr>
              <w:rPr>
                <w:rFonts w:hint="eastAsia"/>
                <w:sz w:val="22"/>
              </w:rPr>
            </w:pPr>
            <w:r w:rsidRPr="001E15E8">
              <w:rPr>
                <w:rFonts w:hint="eastAsia"/>
                <w:sz w:val="22"/>
              </w:rPr>
              <w:t>サイトライセンス</w:t>
            </w:r>
            <w:r w:rsidRPr="001E15E8">
              <w:rPr>
                <w:rFonts w:hint="eastAsia"/>
                <w:sz w:val="22"/>
              </w:rPr>
              <w:t>S</w:t>
            </w:r>
            <w:r w:rsidRPr="001E15E8">
              <w:rPr>
                <w:rFonts w:hint="eastAsia"/>
                <w:sz w:val="22"/>
              </w:rPr>
              <w:t xml:space="preserve">　</w:t>
            </w:r>
          </w:p>
        </w:tc>
        <w:tc>
          <w:tcPr>
            <w:tcW w:w="1701" w:type="dxa"/>
          </w:tcPr>
          <w:p w:rsidR="000D10F1" w:rsidRDefault="000D10F1" w:rsidP="000D10F1">
            <w:pPr>
              <w:jc w:val="center"/>
              <w:rPr>
                <w:rFonts w:hint="eastAsia"/>
                <w:sz w:val="22"/>
              </w:rPr>
            </w:pPr>
            <w:r w:rsidRPr="001E15E8">
              <w:rPr>
                <w:rFonts w:hint="eastAsia"/>
                <w:sz w:val="22"/>
              </w:rPr>
              <w:t>制限なし</w:t>
            </w:r>
          </w:p>
        </w:tc>
        <w:tc>
          <w:tcPr>
            <w:tcW w:w="1832" w:type="dxa"/>
          </w:tcPr>
          <w:p w:rsidR="000D10F1" w:rsidRDefault="000D10F1" w:rsidP="000D10F1">
            <w:pPr>
              <w:jc w:val="center"/>
              <w:rPr>
                <w:rFonts w:hint="eastAsia"/>
                <w:sz w:val="22"/>
              </w:rPr>
            </w:pPr>
            <w:r w:rsidRPr="001E15E8">
              <w:rPr>
                <w:rFonts w:hint="eastAsia"/>
                <w:sz w:val="22"/>
              </w:rPr>
              <w:t>100</w:t>
            </w:r>
            <w:r w:rsidRPr="001E15E8">
              <w:rPr>
                <w:rFonts w:hint="eastAsia"/>
                <w:sz w:val="22"/>
              </w:rPr>
              <w:t>～</w:t>
            </w:r>
          </w:p>
        </w:tc>
        <w:tc>
          <w:tcPr>
            <w:tcW w:w="2101" w:type="dxa"/>
          </w:tcPr>
          <w:p w:rsidR="000D10F1" w:rsidRDefault="000D10F1" w:rsidP="000D10F1">
            <w:pPr>
              <w:jc w:val="center"/>
              <w:rPr>
                <w:rFonts w:hint="eastAsia"/>
                <w:sz w:val="22"/>
              </w:rPr>
            </w:pPr>
            <w:r w:rsidRPr="001E15E8">
              <w:rPr>
                <w:rFonts w:hint="eastAsia"/>
                <w:sz w:val="22"/>
              </w:rPr>
              <w:t>132,000</w:t>
            </w:r>
            <w:r w:rsidRPr="001E15E8">
              <w:rPr>
                <w:rFonts w:hint="eastAsia"/>
                <w:sz w:val="22"/>
              </w:rPr>
              <w:t>円</w:t>
            </w:r>
          </w:p>
        </w:tc>
      </w:tr>
    </w:tbl>
    <w:p w:rsidR="005E636E" w:rsidRDefault="005E636E" w:rsidP="003A32F4">
      <w:pPr>
        <w:ind w:left="1260"/>
        <w:rPr>
          <w:rFonts w:hint="eastAsia"/>
          <w:sz w:val="22"/>
        </w:rPr>
      </w:pPr>
      <w:r w:rsidRPr="000D10F1">
        <w:rPr>
          <w:rFonts w:hint="eastAsia"/>
          <w:sz w:val="22"/>
        </w:rPr>
        <w:t>注：グループライセンスにおけるユ</w:t>
      </w:r>
      <w:r w:rsidR="003A32F4">
        <w:rPr>
          <w:rFonts w:hint="eastAsia"/>
          <w:sz w:val="22"/>
        </w:rPr>
        <w:t>ーザ数は，ダウンロード権に紐付けして利用できる最大ユーザ数ですので</w:t>
      </w:r>
      <w:r w:rsidRPr="000D10F1">
        <w:rPr>
          <w:rFonts w:hint="eastAsia"/>
          <w:sz w:val="22"/>
        </w:rPr>
        <w:t>これを超えるユーザは紐付けできません．</w:t>
      </w:r>
      <w:r w:rsidR="003A32F4">
        <w:rPr>
          <w:sz w:val="22"/>
        </w:rPr>
        <w:br/>
      </w:r>
      <w:r w:rsidRPr="000D10F1">
        <w:rPr>
          <w:rFonts w:hint="eastAsia"/>
          <w:sz w:val="22"/>
        </w:rPr>
        <w:t>サイトライセンスは</w:t>
      </w:r>
      <w:r w:rsidRPr="000D10F1">
        <w:rPr>
          <w:rFonts w:hint="eastAsia"/>
          <w:sz w:val="22"/>
        </w:rPr>
        <w:t>IP</w:t>
      </w:r>
      <w:r w:rsidRPr="000D10F1">
        <w:rPr>
          <w:rFonts w:hint="eastAsia"/>
          <w:sz w:val="22"/>
        </w:rPr>
        <w:t>認証型のため人数制限はありません．当年度内に実際にダウンロード利用をするユーザ数とダウンロード回数が表中の上限を超えてもご利用いただけますが，当該年度の利用状況に応じて翌年度の契約ランクを見直していただく形となります．</w:t>
      </w:r>
      <w:r w:rsidR="00D44583">
        <w:rPr>
          <w:sz w:val="22"/>
        </w:rPr>
        <w:br/>
      </w:r>
    </w:p>
    <w:p w:rsidR="00B021BC" w:rsidRDefault="005E636E" w:rsidP="005E636E">
      <w:pPr>
        <w:numPr>
          <w:ilvl w:val="0"/>
          <w:numId w:val="3"/>
        </w:numPr>
        <w:rPr>
          <w:rFonts w:hint="eastAsia"/>
          <w:sz w:val="22"/>
        </w:rPr>
      </w:pPr>
      <w:r w:rsidRPr="00D44583">
        <w:rPr>
          <w:rFonts w:hint="eastAsia"/>
          <w:sz w:val="22"/>
        </w:rPr>
        <w:t>［技報アーカイブ申込方法］</w:t>
      </w:r>
    </w:p>
    <w:p w:rsidR="00B021BC" w:rsidRDefault="005E636E" w:rsidP="00B021BC">
      <w:pPr>
        <w:numPr>
          <w:ilvl w:val="1"/>
          <w:numId w:val="3"/>
        </w:numPr>
        <w:rPr>
          <w:rFonts w:hint="eastAsia"/>
          <w:sz w:val="22"/>
        </w:rPr>
      </w:pPr>
      <w:r w:rsidRPr="00D44583">
        <w:rPr>
          <w:rFonts w:hint="eastAsia"/>
          <w:sz w:val="22"/>
        </w:rPr>
        <w:t>Subject</w:t>
      </w:r>
      <w:r w:rsidRPr="00D44583">
        <w:rPr>
          <w:rFonts w:hint="eastAsia"/>
          <w:sz w:val="22"/>
        </w:rPr>
        <w:t>：「技報アーカイブ申込希望」として，下記情報を添えてメールでお申込みください．</w:t>
      </w:r>
    </w:p>
    <w:p w:rsidR="00B021BC" w:rsidRDefault="005E636E" w:rsidP="00B021BC">
      <w:pPr>
        <w:numPr>
          <w:ilvl w:val="1"/>
          <w:numId w:val="3"/>
        </w:numPr>
        <w:rPr>
          <w:rFonts w:hint="eastAsia"/>
          <w:sz w:val="22"/>
        </w:rPr>
      </w:pPr>
      <w:r w:rsidRPr="00D44583">
        <w:rPr>
          <w:rFonts w:hint="eastAsia"/>
          <w:sz w:val="22"/>
        </w:rPr>
        <w:t>希望契約ライセンス種別とランク</w:t>
      </w:r>
    </w:p>
    <w:p w:rsidR="00B021BC" w:rsidRDefault="005E636E" w:rsidP="00B021BC">
      <w:pPr>
        <w:numPr>
          <w:ilvl w:val="1"/>
          <w:numId w:val="3"/>
        </w:numPr>
        <w:rPr>
          <w:rFonts w:hint="eastAsia"/>
          <w:sz w:val="22"/>
        </w:rPr>
      </w:pPr>
      <w:r w:rsidRPr="00D44583">
        <w:rPr>
          <w:rFonts w:hint="eastAsia"/>
          <w:sz w:val="22"/>
        </w:rPr>
        <w:t>手続き方法を受け取る代表者のメールアドレス（</w:t>
      </w:r>
      <w:r w:rsidRPr="00D44583">
        <w:rPr>
          <w:rFonts w:hint="eastAsia"/>
          <w:sz w:val="22"/>
        </w:rPr>
        <w:t>1</w:t>
      </w:r>
      <w:r w:rsidRPr="00D44583">
        <w:rPr>
          <w:rFonts w:hint="eastAsia"/>
          <w:sz w:val="22"/>
        </w:rPr>
        <w:t>つ）および，氏名／勤務先／所属／電話番号</w:t>
      </w:r>
    </w:p>
    <w:p w:rsidR="00E46A08" w:rsidRPr="00934E60" w:rsidRDefault="005E636E" w:rsidP="00B021BC">
      <w:pPr>
        <w:numPr>
          <w:ilvl w:val="1"/>
          <w:numId w:val="3"/>
        </w:numPr>
        <w:rPr>
          <w:sz w:val="22"/>
        </w:rPr>
      </w:pPr>
      <w:r w:rsidRPr="00D44583">
        <w:rPr>
          <w:rFonts w:hint="eastAsia"/>
          <w:sz w:val="22"/>
        </w:rPr>
        <w:t>以下は，請求書送付先が代表者メールアドレスと異なる場合</w:t>
      </w:r>
      <w:r w:rsidR="00D44583">
        <w:rPr>
          <w:sz w:val="22"/>
        </w:rPr>
        <w:br/>
      </w:r>
      <w:r w:rsidRPr="00D44583">
        <w:rPr>
          <w:rFonts w:hint="eastAsia"/>
          <w:sz w:val="22"/>
        </w:rPr>
        <w:t>請求書送付先メールアドレスおよび，担当者氏名／勤務先／所属／電話番号</w:t>
      </w:r>
      <w:r w:rsidR="005C0CCB">
        <w:rPr>
          <w:sz w:val="22"/>
        </w:rPr>
        <w:br/>
      </w:r>
      <w:r w:rsidR="00FD4FE3">
        <w:rPr>
          <w:sz w:val="22"/>
        </w:rPr>
        <w:br/>
      </w:r>
      <w:r w:rsidR="00D44583">
        <w:rPr>
          <w:rFonts w:hint="eastAsia"/>
          <w:sz w:val="22"/>
        </w:rPr>
        <w:br/>
      </w:r>
      <w:r w:rsidRPr="00D44583">
        <w:rPr>
          <w:sz w:val="22"/>
        </w:rPr>
        <w:lastRenderedPageBreak/>
        <w:t>=================================================</w:t>
      </w:r>
      <w:r w:rsidR="00D44583">
        <w:rPr>
          <w:rFonts w:hint="eastAsia"/>
          <w:sz w:val="22"/>
        </w:rPr>
        <w:br/>
      </w:r>
      <w:r w:rsidRPr="00D44583">
        <w:rPr>
          <w:rFonts w:hint="eastAsia"/>
          <w:sz w:val="22"/>
        </w:rPr>
        <w:t>申込・問合先</w:t>
      </w:r>
      <w:r w:rsidR="00D44583">
        <w:rPr>
          <w:sz w:val="22"/>
        </w:rPr>
        <w:br/>
      </w:r>
      <w:r w:rsidRPr="00D44583">
        <w:rPr>
          <w:rFonts w:hint="eastAsia"/>
          <w:sz w:val="22"/>
        </w:rPr>
        <w:t>一般社団法人映像情報メディア学会　研究会担当</w:t>
      </w:r>
      <w:r w:rsidR="00D44583">
        <w:rPr>
          <w:sz w:val="22"/>
        </w:rPr>
        <w:br/>
      </w:r>
      <w:r w:rsidR="00D44583">
        <w:rPr>
          <w:rFonts w:hint="eastAsia"/>
          <w:sz w:val="22"/>
        </w:rPr>
        <w:t>E-mail: gyoji@</w:t>
      </w:r>
      <w:r w:rsidRPr="00D44583">
        <w:rPr>
          <w:rFonts w:hint="eastAsia"/>
          <w:sz w:val="22"/>
        </w:rPr>
        <w:t>ite.or.jp</w:t>
      </w:r>
      <w:r w:rsidR="00D44583" w:rsidRPr="00D44583">
        <w:rPr>
          <w:sz w:val="22"/>
        </w:rPr>
        <w:br/>
      </w:r>
      <w:r w:rsidRPr="00D44583">
        <w:rPr>
          <w:sz w:val="22"/>
        </w:rPr>
        <w:t>TEL: 03-3432-4677</w:t>
      </w:r>
      <w:r w:rsidR="00D44583" w:rsidRPr="00D44583">
        <w:rPr>
          <w:rFonts w:hint="eastAsia"/>
          <w:sz w:val="22"/>
        </w:rPr>
        <w:br/>
      </w:r>
      <w:bookmarkStart w:id="0" w:name="_GoBack"/>
      <w:bookmarkEnd w:id="0"/>
      <w:r w:rsidRPr="00D44583">
        <w:rPr>
          <w:sz w:val="22"/>
        </w:rPr>
        <w:t>=================================================</w:t>
      </w:r>
    </w:p>
    <w:sectPr w:rsidR="00E46A08" w:rsidRPr="00934E60" w:rsidSect="009E1797">
      <w:pgSz w:w="11906" w:h="16838" w:code="9"/>
      <w:pgMar w:top="1418" w:right="1134" w:bottom="1418"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2C77"/>
    <w:multiLevelType w:val="hybridMultilevel"/>
    <w:tmpl w:val="B734E1C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A0E763C"/>
    <w:multiLevelType w:val="multilevel"/>
    <w:tmpl w:val="57A0EC08"/>
    <w:styleLink w:val="1"/>
    <w:lvl w:ilvl="0">
      <w:start w:val="1"/>
      <w:numFmt w:val="decimal"/>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40955707"/>
    <w:multiLevelType w:val="hybridMultilevel"/>
    <w:tmpl w:val="64380F3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6E"/>
    <w:rsid w:val="000D10F1"/>
    <w:rsid w:val="001E15E8"/>
    <w:rsid w:val="003A32F4"/>
    <w:rsid w:val="005B1C79"/>
    <w:rsid w:val="005C0CCB"/>
    <w:rsid w:val="005E636E"/>
    <w:rsid w:val="00665428"/>
    <w:rsid w:val="007137BD"/>
    <w:rsid w:val="00934E60"/>
    <w:rsid w:val="009E1797"/>
    <w:rsid w:val="00AE4378"/>
    <w:rsid w:val="00B021BC"/>
    <w:rsid w:val="00B86CDB"/>
    <w:rsid w:val="00C53A09"/>
    <w:rsid w:val="00CB475D"/>
    <w:rsid w:val="00D16460"/>
    <w:rsid w:val="00D44583"/>
    <w:rsid w:val="00D9026E"/>
    <w:rsid w:val="00E46A08"/>
    <w:rsid w:val="00F05ECD"/>
    <w:rsid w:val="00FD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CB475D"/>
    <w:pPr>
      <w:numPr>
        <w:numId w:val="1"/>
      </w:numPr>
    </w:pPr>
  </w:style>
  <w:style w:type="table" w:styleId="a3">
    <w:name w:val="Table Grid"/>
    <w:basedOn w:val="a1"/>
    <w:uiPriority w:val="59"/>
    <w:rsid w:val="0071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02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CB475D"/>
    <w:pPr>
      <w:numPr>
        <w:numId w:val="1"/>
      </w:numPr>
    </w:pPr>
  </w:style>
  <w:style w:type="table" w:styleId="a3">
    <w:name w:val="Table Grid"/>
    <w:basedOn w:val="a1"/>
    <w:uiPriority w:val="59"/>
    <w:rsid w:val="0071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0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e.or.jp/ken/user/index.php?cmd=user_regist" TargetMode="External"/><Relationship Id="rId3" Type="http://schemas.microsoft.com/office/2007/relationships/stylesWithEffects" Target="stylesWithEffects.xml"/><Relationship Id="rId7" Type="http://schemas.openxmlformats.org/officeDocument/2006/relationships/hyperlink" Target="https://www.ite.or.jp/ken/user/index.php?cmd=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e.or.jp/ken/user/index.php?cmd=cart_coupon&amp;gds_type=YE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576</Words>
  <Characters>3286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IWAHANA</dc:creator>
  <cp:lastModifiedBy>Yukio IWAHANA</cp:lastModifiedBy>
  <cp:revision>13</cp:revision>
  <dcterms:created xsi:type="dcterms:W3CDTF">2023-05-16T07:49:00Z</dcterms:created>
  <dcterms:modified xsi:type="dcterms:W3CDTF">2023-05-16T08:36:00Z</dcterms:modified>
</cp:coreProperties>
</file>